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70D83" w14:textId="77777777" w:rsidR="007B18E7" w:rsidRPr="00223E9F" w:rsidRDefault="007B18E7" w:rsidP="00F924B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223E9F">
        <w:rPr>
          <w:rFonts w:ascii="Arial" w:hAnsi="Arial" w:cs="Arial"/>
          <w:b/>
          <w:bCs/>
          <w:sz w:val="24"/>
          <w:szCs w:val="24"/>
        </w:rPr>
        <w:t xml:space="preserve">Technická specifikace předmětu </w:t>
      </w:r>
      <w:r w:rsidR="003B0FED">
        <w:rPr>
          <w:rFonts w:ascii="Arial" w:hAnsi="Arial" w:cs="Arial"/>
          <w:b/>
          <w:bCs/>
          <w:sz w:val="24"/>
          <w:szCs w:val="24"/>
        </w:rPr>
        <w:t>plnění</w:t>
      </w:r>
    </w:p>
    <w:p w14:paraId="5C0AC4D4" w14:textId="73203BCE" w:rsidR="007B18E7" w:rsidRPr="00897CD2" w:rsidRDefault="00D1325A" w:rsidP="00897CD2">
      <w:pPr>
        <w:pStyle w:val="Odstavecseseznamem"/>
        <w:numPr>
          <w:ilvl w:val="0"/>
          <w:numId w:val="3"/>
        </w:numPr>
        <w:spacing w:before="240" w:after="240" w:line="240" w:lineRule="auto"/>
        <w:ind w:left="567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</w:t>
      </w:r>
      <w:r w:rsidR="002A671A" w:rsidRPr="00897CD2">
        <w:rPr>
          <w:rFonts w:ascii="Arial" w:hAnsi="Arial" w:cs="Arial"/>
          <w:b/>
          <w:bCs/>
          <w:u w:val="single"/>
        </w:rPr>
        <w:t xml:space="preserve">tolní </w:t>
      </w:r>
      <w:r w:rsidR="00487DD3" w:rsidRPr="00897CD2">
        <w:rPr>
          <w:rFonts w:ascii="Arial" w:hAnsi="Arial" w:cs="Arial"/>
          <w:b/>
          <w:bCs/>
          <w:u w:val="single"/>
        </w:rPr>
        <w:t>laboratorní osciloskop</w:t>
      </w:r>
      <w:r w:rsidR="00861919" w:rsidRPr="00897CD2">
        <w:rPr>
          <w:rFonts w:ascii="Arial" w:hAnsi="Arial" w:cs="Arial"/>
          <w:b/>
          <w:bCs/>
          <w:u w:val="single"/>
        </w:rPr>
        <w:t xml:space="preserve"> </w:t>
      </w:r>
      <w:r w:rsidR="00772963" w:rsidRPr="00897CD2">
        <w:rPr>
          <w:rFonts w:ascii="Arial" w:hAnsi="Arial" w:cs="Arial"/>
          <w:b/>
          <w:bCs/>
          <w:u w:val="single"/>
        </w:rPr>
        <w:t>(</w:t>
      </w:r>
      <w:r w:rsidR="00487DD3" w:rsidRPr="00897CD2">
        <w:rPr>
          <w:rFonts w:ascii="Arial" w:hAnsi="Arial" w:cs="Arial"/>
          <w:b/>
          <w:bCs/>
          <w:u w:val="single"/>
        </w:rPr>
        <w:t>3</w:t>
      </w:r>
      <w:r w:rsidR="00772963" w:rsidRPr="00897CD2">
        <w:rPr>
          <w:rFonts w:ascii="Arial" w:hAnsi="Arial" w:cs="Arial"/>
          <w:b/>
          <w:bCs/>
          <w:u w:val="single"/>
        </w:rPr>
        <w:t xml:space="preserve"> kus</w:t>
      </w:r>
      <w:r w:rsidR="00CB0625" w:rsidRPr="00897CD2">
        <w:rPr>
          <w:rFonts w:ascii="Arial" w:hAnsi="Arial" w:cs="Arial"/>
          <w:b/>
          <w:bCs/>
          <w:u w:val="single"/>
        </w:rPr>
        <w:t>y</w:t>
      </w:r>
      <w:r w:rsidR="00772963" w:rsidRPr="00897CD2">
        <w:rPr>
          <w:rFonts w:ascii="Arial" w:hAnsi="Arial" w:cs="Arial"/>
          <w:b/>
          <w:bCs/>
          <w:u w:val="single"/>
        </w:rPr>
        <w:t>)</w:t>
      </w:r>
    </w:p>
    <w:p w14:paraId="22A8A809" w14:textId="141575B6" w:rsidR="007B18E7" w:rsidRPr="00183C47" w:rsidRDefault="009C1703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  <w:b/>
        </w:rPr>
      </w:pPr>
      <w:bookmarkStart w:id="1" w:name="OLE_LINK53"/>
      <w:bookmarkStart w:id="2" w:name="OLE_LINK54"/>
      <w:bookmarkStart w:id="3" w:name="OLE_LINK55"/>
      <w:bookmarkStart w:id="4" w:name="_Hlk130971203"/>
      <w:r w:rsidRPr="009C1703">
        <w:rPr>
          <w:rFonts w:ascii="Arial" w:hAnsi="Arial" w:cs="Arial"/>
        </w:rPr>
        <w:t>Šířka pásma</w:t>
      </w:r>
      <w:r>
        <w:rPr>
          <w:rFonts w:ascii="Arial" w:hAnsi="Arial" w:cs="Arial"/>
        </w:rPr>
        <w:t>:</w:t>
      </w:r>
      <w:r w:rsidR="00183C47" w:rsidRPr="00183C47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321E06">
        <w:rPr>
          <w:rFonts w:ascii="Arial" w:hAnsi="Arial" w:cs="Arial"/>
        </w:rPr>
        <w:tab/>
      </w:r>
      <w:r w:rsidR="008C067F">
        <w:rPr>
          <w:rFonts w:ascii="Arial" w:hAnsi="Arial" w:cs="Arial"/>
        </w:rPr>
        <w:t xml:space="preserve">min. </w:t>
      </w:r>
      <w:r>
        <w:rPr>
          <w:rFonts w:ascii="Arial" w:hAnsi="Arial" w:cs="Arial"/>
        </w:rPr>
        <w:t>1,</w:t>
      </w:r>
      <w:r w:rsidR="00321E06">
        <w:rPr>
          <w:rFonts w:ascii="Arial" w:hAnsi="Arial" w:cs="Arial"/>
        </w:rPr>
        <w:t>5 GHz</w:t>
      </w:r>
    </w:p>
    <w:p w14:paraId="654DD768" w14:textId="477493F7" w:rsidR="00183C47" w:rsidRPr="00C8099C" w:rsidRDefault="00321E06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321E06">
        <w:rPr>
          <w:rFonts w:ascii="Arial" w:hAnsi="Arial" w:cs="Arial"/>
        </w:rPr>
        <w:t>Počet kanálů</w:t>
      </w:r>
      <w:r w:rsidR="00611E0A">
        <w:rPr>
          <w:rFonts w:ascii="Arial" w:hAnsi="Arial" w:cs="Arial"/>
        </w:rPr>
        <w:t>:</w:t>
      </w:r>
      <w:r w:rsidR="007531C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="007916A5">
        <w:rPr>
          <w:rFonts w:ascii="Arial" w:hAnsi="Arial" w:cs="Arial"/>
        </w:rPr>
        <w:tab/>
      </w:r>
      <w:r w:rsidR="007916A5">
        <w:rPr>
          <w:rFonts w:ascii="Arial" w:hAnsi="Arial" w:cs="Arial"/>
        </w:rPr>
        <w:tab/>
      </w:r>
      <w:r w:rsidR="007916A5">
        <w:rPr>
          <w:rFonts w:ascii="Arial" w:hAnsi="Arial" w:cs="Arial"/>
        </w:rPr>
        <w:tab/>
        <w:t>min. 4</w:t>
      </w:r>
    </w:p>
    <w:p w14:paraId="00DBBC70" w14:textId="21CCD60F" w:rsidR="00183C47" w:rsidRPr="00C8099C" w:rsidRDefault="00B02283" w:rsidP="00CB6100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B02283">
        <w:rPr>
          <w:rFonts w:ascii="Arial" w:hAnsi="Arial" w:cs="Arial"/>
        </w:rPr>
        <w:t>Rozlišení AD převodníku</w:t>
      </w:r>
      <w:r w:rsidR="00611E0A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2F5A48" w:rsidRPr="00C8099C">
        <w:rPr>
          <w:rFonts w:ascii="Arial" w:hAnsi="Arial" w:cs="Arial"/>
        </w:rPr>
        <w:tab/>
      </w:r>
      <w:r w:rsidR="00431BD0">
        <w:rPr>
          <w:rFonts w:ascii="Arial" w:hAnsi="Arial" w:cs="Arial"/>
        </w:rPr>
        <w:tab/>
      </w:r>
      <w:r w:rsidR="00431BD0">
        <w:rPr>
          <w:rFonts w:ascii="Arial" w:hAnsi="Arial" w:cs="Arial"/>
        </w:rPr>
        <w:tab/>
        <w:t>min. 12 bitů</w:t>
      </w:r>
      <w:r w:rsidR="007531C8" w:rsidRPr="00C8099C">
        <w:rPr>
          <w:rFonts w:ascii="Arial" w:hAnsi="Arial" w:cs="Arial"/>
        </w:rPr>
        <w:t xml:space="preserve"> </w:t>
      </w:r>
    </w:p>
    <w:p w14:paraId="53A6FCC8" w14:textId="6964AC76" w:rsidR="007531C8" w:rsidRDefault="00FB7F9C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B02283" w:rsidRPr="00B02283">
        <w:rPr>
          <w:rFonts w:ascii="Arial" w:hAnsi="Arial" w:cs="Arial"/>
        </w:rPr>
        <w:t>zorkovací rychlost současně na 2 kanály</w:t>
      </w:r>
      <w:r w:rsidR="00611E0A">
        <w:rPr>
          <w:rFonts w:ascii="Arial" w:hAnsi="Arial" w:cs="Arial"/>
        </w:rPr>
        <w:t>:</w:t>
      </w:r>
      <w:r w:rsidR="00C8099C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min. 5 </w:t>
      </w:r>
      <w:proofErr w:type="spellStart"/>
      <w:r>
        <w:rPr>
          <w:rFonts w:ascii="Arial" w:hAnsi="Arial" w:cs="Arial"/>
        </w:rPr>
        <w:t>GSample</w:t>
      </w:r>
      <w:proofErr w:type="spellEnd"/>
      <w:r>
        <w:rPr>
          <w:rFonts w:ascii="Arial" w:hAnsi="Arial" w:cs="Arial"/>
        </w:rPr>
        <w:t>/s</w:t>
      </w:r>
    </w:p>
    <w:p w14:paraId="5DC23D54" w14:textId="64EC401F" w:rsidR="00665646" w:rsidRDefault="00B02283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B02283">
        <w:rPr>
          <w:rFonts w:ascii="Arial" w:hAnsi="Arial" w:cs="Arial"/>
        </w:rPr>
        <w:t>Hloubka paměti</w:t>
      </w:r>
      <w:r w:rsidR="00611E0A">
        <w:rPr>
          <w:rFonts w:ascii="Arial" w:hAnsi="Arial" w:cs="Arial"/>
        </w:rPr>
        <w:t>:</w:t>
      </w:r>
      <w:r w:rsidR="00665646">
        <w:rPr>
          <w:rFonts w:ascii="Arial" w:hAnsi="Arial" w:cs="Arial"/>
        </w:rPr>
        <w:tab/>
      </w:r>
      <w:r w:rsidR="00665646">
        <w:rPr>
          <w:rFonts w:ascii="Arial" w:hAnsi="Arial" w:cs="Arial"/>
        </w:rPr>
        <w:tab/>
      </w:r>
      <w:r w:rsidR="00665646">
        <w:rPr>
          <w:rFonts w:ascii="Arial" w:hAnsi="Arial" w:cs="Arial"/>
        </w:rPr>
        <w:tab/>
      </w:r>
      <w:r w:rsidR="00474762">
        <w:rPr>
          <w:rFonts w:ascii="Arial" w:hAnsi="Arial" w:cs="Arial"/>
        </w:rPr>
        <w:tab/>
      </w:r>
      <w:r w:rsidR="00474762">
        <w:rPr>
          <w:rFonts w:ascii="Arial" w:hAnsi="Arial" w:cs="Arial"/>
        </w:rPr>
        <w:tab/>
      </w:r>
      <w:r w:rsidR="00474762">
        <w:rPr>
          <w:rFonts w:ascii="Arial" w:hAnsi="Arial" w:cs="Arial"/>
        </w:rPr>
        <w:tab/>
        <w:t xml:space="preserve">min. </w:t>
      </w:r>
      <w:r w:rsidR="00474762" w:rsidRPr="00474762">
        <w:rPr>
          <w:rFonts w:ascii="Arial" w:hAnsi="Arial" w:cs="Arial"/>
        </w:rPr>
        <w:t xml:space="preserve">400 </w:t>
      </w:r>
      <w:proofErr w:type="spellStart"/>
      <w:r w:rsidR="00474762" w:rsidRPr="00474762">
        <w:rPr>
          <w:rFonts w:ascii="Arial" w:hAnsi="Arial" w:cs="Arial"/>
        </w:rPr>
        <w:t>Mpts</w:t>
      </w:r>
      <w:proofErr w:type="spellEnd"/>
      <w:r w:rsidR="00474762" w:rsidRPr="00474762">
        <w:rPr>
          <w:rFonts w:ascii="Arial" w:hAnsi="Arial" w:cs="Arial"/>
        </w:rPr>
        <w:t>/kanál</w:t>
      </w:r>
    </w:p>
    <w:p w14:paraId="1EA2A9FF" w14:textId="2BB7056E" w:rsidR="00CE5037" w:rsidRDefault="00624602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624602">
        <w:rPr>
          <w:rFonts w:ascii="Arial" w:hAnsi="Arial" w:cs="Arial"/>
        </w:rPr>
        <w:t>Obnovovací r</w:t>
      </w:r>
      <w:r w:rsidR="00E75F4F">
        <w:rPr>
          <w:rFonts w:ascii="Arial" w:hAnsi="Arial" w:cs="Arial"/>
        </w:rPr>
        <w:t>ychlost</w:t>
      </w:r>
      <w:r w:rsidRPr="00624602">
        <w:rPr>
          <w:rFonts w:ascii="Arial" w:hAnsi="Arial" w:cs="Arial"/>
        </w:rPr>
        <w:t xml:space="preserve"> měřeného průběhu</w:t>
      </w:r>
      <w:r w:rsidR="00611E0A">
        <w:rPr>
          <w:rFonts w:ascii="Arial" w:hAnsi="Arial" w:cs="Arial"/>
        </w:rPr>
        <w:t>:</w:t>
      </w:r>
      <w:r w:rsidR="001946B4">
        <w:rPr>
          <w:rFonts w:ascii="Arial" w:hAnsi="Arial" w:cs="Arial"/>
        </w:rPr>
        <w:tab/>
      </w:r>
      <w:r w:rsidR="00B82092">
        <w:rPr>
          <w:rFonts w:ascii="Arial" w:hAnsi="Arial" w:cs="Arial"/>
        </w:rPr>
        <w:tab/>
        <w:t xml:space="preserve">min. </w:t>
      </w:r>
      <w:r w:rsidR="00710221" w:rsidRPr="00710221">
        <w:rPr>
          <w:rFonts w:ascii="Arial" w:hAnsi="Arial" w:cs="Arial"/>
        </w:rPr>
        <w:t>4 miliony průběhů/s</w:t>
      </w:r>
    </w:p>
    <w:p w14:paraId="2BE197BB" w14:textId="77777777" w:rsidR="00710221" w:rsidRDefault="00624602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624602">
        <w:rPr>
          <w:rFonts w:ascii="Arial" w:hAnsi="Arial" w:cs="Arial"/>
        </w:rPr>
        <w:t xml:space="preserve">Vestavěny funkce spektrální analýzy </w:t>
      </w:r>
    </w:p>
    <w:p w14:paraId="3EF162FD" w14:textId="7AC15FE6" w:rsidR="00CA55A8" w:rsidRDefault="00624602" w:rsidP="00710221">
      <w:pPr>
        <w:spacing w:after="120" w:line="240" w:lineRule="auto"/>
        <w:ind w:left="1077"/>
        <w:rPr>
          <w:rFonts w:ascii="Arial" w:hAnsi="Arial" w:cs="Arial"/>
        </w:rPr>
      </w:pPr>
      <w:r w:rsidRPr="00624602">
        <w:rPr>
          <w:rFonts w:ascii="Arial" w:hAnsi="Arial" w:cs="Arial"/>
        </w:rPr>
        <w:t>pracující v celém rozsahu šířky pásma</w:t>
      </w:r>
      <w:r w:rsidR="00611E0A">
        <w:rPr>
          <w:rFonts w:ascii="Arial" w:hAnsi="Arial" w:cs="Arial"/>
        </w:rPr>
        <w:t>:</w:t>
      </w:r>
      <w:r w:rsidR="00CA1A3D" w:rsidRPr="00CA1A3D">
        <w:rPr>
          <w:rFonts w:ascii="Arial" w:hAnsi="Arial" w:cs="Arial"/>
        </w:rPr>
        <w:tab/>
      </w:r>
      <w:r w:rsidR="00CA1A3D">
        <w:rPr>
          <w:rFonts w:ascii="Arial" w:hAnsi="Arial" w:cs="Arial"/>
        </w:rPr>
        <w:tab/>
      </w:r>
      <w:r w:rsidR="00CA1A3D">
        <w:rPr>
          <w:rFonts w:ascii="Arial" w:hAnsi="Arial" w:cs="Arial"/>
        </w:rPr>
        <w:tab/>
      </w:r>
      <w:r w:rsidR="0068704F">
        <w:rPr>
          <w:rFonts w:ascii="Arial" w:hAnsi="Arial" w:cs="Arial"/>
        </w:rPr>
        <w:t>a</w:t>
      </w:r>
      <w:r w:rsidR="0021533F">
        <w:rPr>
          <w:rFonts w:ascii="Arial" w:hAnsi="Arial" w:cs="Arial"/>
        </w:rPr>
        <w:t>no</w:t>
      </w:r>
      <w:r w:rsidR="00CA1A3D" w:rsidRPr="00CA1A3D">
        <w:rPr>
          <w:rFonts w:ascii="Arial" w:hAnsi="Arial" w:cs="Arial"/>
        </w:rPr>
        <w:t xml:space="preserve"> </w:t>
      </w:r>
    </w:p>
    <w:p w14:paraId="31062EA4" w14:textId="060B5CEA" w:rsidR="00710221" w:rsidRDefault="00611E0A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611E0A">
        <w:rPr>
          <w:rFonts w:ascii="Arial" w:hAnsi="Arial" w:cs="Arial"/>
        </w:rPr>
        <w:t xml:space="preserve">Šum přístroje </w:t>
      </w:r>
      <w:r w:rsidR="001E01B7">
        <w:rPr>
          <w:rFonts w:ascii="Arial" w:hAnsi="Arial" w:cs="Arial"/>
        </w:rPr>
        <w:t>v módu vysokého rozlišení, při</w:t>
      </w:r>
      <w:r w:rsidRPr="00611E0A">
        <w:rPr>
          <w:rFonts w:ascii="Arial" w:hAnsi="Arial" w:cs="Arial"/>
        </w:rPr>
        <w:t xml:space="preserve"> 50 Ω </w:t>
      </w:r>
    </w:p>
    <w:p w14:paraId="3D93E8F3" w14:textId="05B4E0A3" w:rsidR="00833734" w:rsidRDefault="00611E0A" w:rsidP="00710221">
      <w:pPr>
        <w:spacing w:after="120" w:line="240" w:lineRule="auto"/>
        <w:ind w:left="1077"/>
        <w:rPr>
          <w:rFonts w:ascii="Arial" w:hAnsi="Arial" w:cs="Arial"/>
        </w:rPr>
      </w:pPr>
      <w:r w:rsidRPr="00611E0A">
        <w:rPr>
          <w:rFonts w:ascii="Arial" w:hAnsi="Arial" w:cs="Arial"/>
        </w:rPr>
        <w:t>(</w:t>
      </w:r>
      <w:r w:rsidR="00461622">
        <w:rPr>
          <w:rFonts w:ascii="Arial" w:hAnsi="Arial" w:cs="Arial"/>
        </w:rPr>
        <w:t xml:space="preserve">při citlivosti </w:t>
      </w:r>
      <w:r w:rsidRPr="00611E0A">
        <w:rPr>
          <w:rFonts w:ascii="Arial" w:hAnsi="Arial" w:cs="Arial"/>
        </w:rPr>
        <w:t xml:space="preserve">1 </w:t>
      </w:r>
      <w:proofErr w:type="spellStart"/>
      <w:r w:rsidRPr="00611E0A">
        <w:rPr>
          <w:rFonts w:ascii="Arial" w:hAnsi="Arial" w:cs="Arial"/>
        </w:rPr>
        <w:t>mV</w:t>
      </w:r>
      <w:proofErr w:type="spellEnd"/>
      <w:r w:rsidRPr="00611E0A">
        <w:rPr>
          <w:rFonts w:ascii="Arial" w:hAnsi="Arial" w:cs="Arial"/>
        </w:rPr>
        <w:t>/d</w:t>
      </w:r>
      <w:r w:rsidR="002758E4">
        <w:rPr>
          <w:rFonts w:ascii="Arial" w:hAnsi="Arial" w:cs="Arial"/>
        </w:rPr>
        <w:t>íl</w:t>
      </w:r>
      <w:r w:rsidR="00461622">
        <w:rPr>
          <w:rFonts w:ascii="Arial" w:hAnsi="Arial" w:cs="Arial"/>
        </w:rPr>
        <w:t xml:space="preserve"> a šířce pásma</w:t>
      </w:r>
      <w:r w:rsidRPr="00611E0A">
        <w:rPr>
          <w:rFonts w:ascii="Arial" w:hAnsi="Arial" w:cs="Arial"/>
        </w:rPr>
        <w:t xml:space="preserve"> 20 MHz)</w:t>
      </w:r>
      <w:r>
        <w:rPr>
          <w:rFonts w:ascii="Arial" w:hAnsi="Arial" w:cs="Arial"/>
        </w:rPr>
        <w:t>:</w:t>
      </w:r>
      <w:r w:rsidR="00833734" w:rsidRPr="00833734">
        <w:rPr>
          <w:rFonts w:ascii="Arial" w:hAnsi="Arial" w:cs="Arial"/>
        </w:rPr>
        <w:tab/>
      </w:r>
      <w:r w:rsidR="00833734">
        <w:rPr>
          <w:rFonts w:ascii="Arial" w:hAnsi="Arial" w:cs="Arial"/>
        </w:rPr>
        <w:tab/>
      </w:r>
      <w:r w:rsidR="00DA3AD5">
        <w:rPr>
          <w:rFonts w:ascii="Arial" w:hAnsi="Arial" w:cs="Arial"/>
        </w:rPr>
        <w:t xml:space="preserve">max. </w:t>
      </w:r>
      <w:r w:rsidR="00DA3AD5" w:rsidRPr="00DA3AD5">
        <w:rPr>
          <w:rFonts w:ascii="Arial" w:hAnsi="Arial" w:cs="Arial"/>
        </w:rPr>
        <w:t>22 µV</w:t>
      </w:r>
    </w:p>
    <w:p w14:paraId="6F49A9D9" w14:textId="77777777" w:rsidR="00DA3AD5" w:rsidRDefault="003427CC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3427CC">
        <w:rPr>
          <w:rFonts w:ascii="Arial" w:hAnsi="Arial" w:cs="Arial"/>
        </w:rPr>
        <w:t xml:space="preserve">Nejmenší vertikální rozlišení při nastavení </w:t>
      </w:r>
    </w:p>
    <w:p w14:paraId="7408105D" w14:textId="737F6D20" w:rsidR="001D4B6B" w:rsidRPr="00C8099C" w:rsidRDefault="003427CC" w:rsidP="00DA3AD5">
      <w:pPr>
        <w:spacing w:after="120" w:line="240" w:lineRule="auto"/>
        <w:ind w:left="1077"/>
        <w:rPr>
          <w:rFonts w:ascii="Arial" w:hAnsi="Arial" w:cs="Arial"/>
        </w:rPr>
      </w:pPr>
      <w:r w:rsidRPr="003427CC">
        <w:rPr>
          <w:rFonts w:ascii="Arial" w:hAnsi="Arial" w:cs="Arial"/>
        </w:rPr>
        <w:t>vstupní impedance 50 Ω i 1MΩ</w:t>
      </w:r>
      <w:r>
        <w:rPr>
          <w:rFonts w:ascii="Arial" w:hAnsi="Arial" w:cs="Arial"/>
        </w:rPr>
        <w:t>:</w:t>
      </w:r>
      <w:r w:rsidR="00B92874" w:rsidRPr="00B92874">
        <w:rPr>
          <w:rFonts w:ascii="Arial" w:hAnsi="Arial" w:cs="Arial"/>
        </w:rPr>
        <w:tab/>
      </w:r>
      <w:r w:rsidR="00B92874" w:rsidRPr="00B92874">
        <w:rPr>
          <w:rFonts w:ascii="Arial" w:hAnsi="Arial" w:cs="Arial"/>
        </w:rPr>
        <w:tab/>
      </w:r>
      <w:r w:rsidR="00502F07">
        <w:rPr>
          <w:rFonts w:ascii="Arial" w:hAnsi="Arial" w:cs="Arial"/>
        </w:rPr>
        <w:tab/>
      </w:r>
      <w:r w:rsidR="00502F07">
        <w:rPr>
          <w:rFonts w:ascii="Arial" w:hAnsi="Arial" w:cs="Arial"/>
        </w:rPr>
        <w:tab/>
      </w:r>
      <w:r w:rsidR="00502F07" w:rsidRPr="00502F07">
        <w:rPr>
          <w:rFonts w:ascii="Arial" w:hAnsi="Arial" w:cs="Arial"/>
        </w:rPr>
        <w:t>0</w:t>
      </w:r>
      <w:r w:rsidR="00557F8C">
        <w:rPr>
          <w:rFonts w:ascii="Arial" w:hAnsi="Arial" w:cs="Arial"/>
        </w:rPr>
        <w:t>,</w:t>
      </w:r>
      <w:r w:rsidR="00502F07" w:rsidRPr="00502F07">
        <w:rPr>
          <w:rFonts w:ascii="Arial" w:hAnsi="Arial" w:cs="Arial"/>
        </w:rPr>
        <w:t xml:space="preserve">5 </w:t>
      </w:r>
      <w:proofErr w:type="spellStart"/>
      <w:r w:rsidR="00502F07" w:rsidRPr="00502F07">
        <w:rPr>
          <w:rFonts w:ascii="Arial" w:hAnsi="Arial" w:cs="Arial"/>
        </w:rPr>
        <w:t>mV</w:t>
      </w:r>
      <w:proofErr w:type="spellEnd"/>
      <w:r w:rsidR="00502F07" w:rsidRPr="00502F07">
        <w:rPr>
          <w:rFonts w:ascii="Arial" w:hAnsi="Arial" w:cs="Arial"/>
        </w:rPr>
        <w:t>/díl</w:t>
      </w:r>
    </w:p>
    <w:bookmarkEnd w:id="1"/>
    <w:bookmarkEnd w:id="2"/>
    <w:bookmarkEnd w:id="3"/>
    <w:bookmarkEnd w:id="4"/>
    <w:p w14:paraId="61F9440F" w14:textId="3D2328B2" w:rsidR="003427CC" w:rsidRDefault="001C1C10" w:rsidP="00CE5037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1C1C10">
        <w:rPr>
          <w:rFonts w:ascii="Arial" w:hAnsi="Arial" w:cs="Arial"/>
        </w:rPr>
        <w:t>Rozsah časové základny</w:t>
      </w:r>
      <w:r>
        <w:rPr>
          <w:rFonts w:ascii="Arial" w:hAnsi="Arial" w:cs="Arial"/>
        </w:rPr>
        <w:t>:</w:t>
      </w:r>
      <w:r w:rsidRPr="001C1C10">
        <w:rPr>
          <w:rFonts w:ascii="Arial" w:hAnsi="Arial" w:cs="Arial"/>
        </w:rPr>
        <w:t xml:space="preserve"> </w:t>
      </w:r>
      <w:r w:rsidR="00C54E9E">
        <w:rPr>
          <w:rFonts w:ascii="Arial" w:hAnsi="Arial" w:cs="Arial"/>
        </w:rPr>
        <w:tab/>
      </w:r>
      <w:r w:rsidR="00C54E9E">
        <w:rPr>
          <w:rFonts w:ascii="Arial" w:hAnsi="Arial" w:cs="Arial"/>
        </w:rPr>
        <w:tab/>
      </w:r>
      <w:r w:rsidR="00C54E9E">
        <w:rPr>
          <w:rFonts w:ascii="Arial" w:hAnsi="Arial" w:cs="Arial"/>
        </w:rPr>
        <w:tab/>
      </w:r>
      <w:r w:rsidR="00C54E9E">
        <w:rPr>
          <w:rFonts w:ascii="Arial" w:hAnsi="Arial" w:cs="Arial"/>
        </w:rPr>
        <w:tab/>
        <w:t xml:space="preserve">min. </w:t>
      </w:r>
      <w:r w:rsidR="00C54E9E" w:rsidRPr="00C54E9E">
        <w:rPr>
          <w:rFonts w:ascii="Arial" w:hAnsi="Arial" w:cs="Arial"/>
        </w:rPr>
        <w:t xml:space="preserve">200 </w:t>
      </w:r>
      <w:proofErr w:type="spellStart"/>
      <w:r w:rsidR="00C54E9E" w:rsidRPr="00C54E9E">
        <w:rPr>
          <w:rFonts w:ascii="Arial" w:hAnsi="Arial" w:cs="Arial"/>
        </w:rPr>
        <w:t>ps</w:t>
      </w:r>
      <w:proofErr w:type="spellEnd"/>
      <w:r w:rsidR="00C54E9E" w:rsidRPr="00C54E9E">
        <w:rPr>
          <w:rFonts w:ascii="Arial" w:hAnsi="Arial" w:cs="Arial"/>
        </w:rPr>
        <w:t xml:space="preserve">/díl </w:t>
      </w:r>
      <w:r w:rsidR="00DD1FD0">
        <w:rPr>
          <w:rFonts w:ascii="Arial" w:hAnsi="Arial" w:cs="Arial"/>
        </w:rPr>
        <w:t>do</w:t>
      </w:r>
      <w:r w:rsidR="00C54E9E" w:rsidRPr="00C54E9E">
        <w:rPr>
          <w:rFonts w:ascii="Arial" w:hAnsi="Arial" w:cs="Arial"/>
        </w:rPr>
        <w:t xml:space="preserve"> 10 000 s/díl</w:t>
      </w:r>
    </w:p>
    <w:p w14:paraId="566FB75E" w14:textId="0C595E31" w:rsidR="003427CC" w:rsidRDefault="0021533F" w:rsidP="00CE5037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21533F">
        <w:rPr>
          <w:rFonts w:ascii="Arial" w:hAnsi="Arial" w:cs="Arial"/>
        </w:rPr>
        <w:t>Možnost budoucího rozšíření o 16 logických kanálů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8704F">
        <w:rPr>
          <w:rFonts w:ascii="Arial" w:hAnsi="Arial" w:cs="Arial"/>
        </w:rPr>
        <w:t>a</w:t>
      </w:r>
      <w:r>
        <w:rPr>
          <w:rFonts w:ascii="Arial" w:hAnsi="Arial" w:cs="Arial"/>
        </w:rPr>
        <w:t>no</w:t>
      </w:r>
      <w:r w:rsidRPr="0021533F">
        <w:rPr>
          <w:rFonts w:ascii="Arial" w:hAnsi="Arial" w:cs="Arial"/>
        </w:rPr>
        <w:t xml:space="preserve"> </w:t>
      </w:r>
    </w:p>
    <w:p w14:paraId="39B1F99A" w14:textId="77777777" w:rsidR="001D1EE8" w:rsidRDefault="007570CA" w:rsidP="002F602E">
      <w:pPr>
        <w:numPr>
          <w:ilvl w:val="1"/>
          <w:numId w:val="3"/>
        </w:numPr>
        <w:spacing w:after="0" w:line="240" w:lineRule="auto"/>
        <w:ind w:left="1077" w:hanging="510"/>
        <w:rPr>
          <w:rFonts w:ascii="Arial" w:hAnsi="Arial" w:cs="Arial"/>
        </w:rPr>
      </w:pPr>
      <w:r w:rsidRPr="007570CA">
        <w:rPr>
          <w:rFonts w:ascii="Arial" w:hAnsi="Arial" w:cs="Arial"/>
        </w:rPr>
        <w:t>Vybavení analýzou s</w:t>
      </w:r>
      <w:r>
        <w:rPr>
          <w:rFonts w:ascii="Arial" w:hAnsi="Arial" w:cs="Arial"/>
        </w:rPr>
        <w:t>é</w:t>
      </w:r>
      <w:r w:rsidRPr="007570CA">
        <w:rPr>
          <w:rFonts w:ascii="Arial" w:hAnsi="Arial" w:cs="Arial"/>
        </w:rPr>
        <w:t>riových sběrnic</w:t>
      </w:r>
      <w:r>
        <w:rPr>
          <w:rFonts w:ascii="Arial" w:hAnsi="Arial" w:cs="Arial"/>
        </w:rPr>
        <w:t>:</w:t>
      </w:r>
      <w:r w:rsidRPr="007570CA">
        <w:rPr>
          <w:rFonts w:ascii="Arial" w:hAnsi="Arial" w:cs="Arial"/>
        </w:rPr>
        <w:t xml:space="preserve"> </w:t>
      </w:r>
      <w:r w:rsidR="00891E8B">
        <w:rPr>
          <w:rFonts w:ascii="Arial" w:hAnsi="Arial" w:cs="Arial"/>
        </w:rPr>
        <w:tab/>
      </w:r>
      <w:r w:rsidR="00046009">
        <w:rPr>
          <w:rFonts w:ascii="Arial" w:hAnsi="Arial" w:cs="Arial"/>
        </w:rPr>
        <w:tab/>
      </w:r>
      <w:r w:rsidR="00046009">
        <w:rPr>
          <w:rFonts w:ascii="Arial" w:hAnsi="Arial" w:cs="Arial"/>
        </w:rPr>
        <w:tab/>
      </w:r>
      <w:r w:rsidR="00891E8B" w:rsidRPr="00891E8B">
        <w:rPr>
          <w:rFonts w:ascii="Arial" w:hAnsi="Arial" w:cs="Arial"/>
        </w:rPr>
        <w:t>I2C/SPI/</w:t>
      </w:r>
      <w:proofErr w:type="spellStart"/>
      <w:r w:rsidR="00891E8B" w:rsidRPr="00891E8B">
        <w:rPr>
          <w:rFonts w:ascii="Arial" w:hAnsi="Arial" w:cs="Arial"/>
        </w:rPr>
        <w:t>QuadSPI</w:t>
      </w:r>
      <w:proofErr w:type="spellEnd"/>
      <w:r w:rsidR="00891E8B" w:rsidRPr="00891E8B">
        <w:rPr>
          <w:rFonts w:ascii="Arial" w:hAnsi="Arial" w:cs="Arial"/>
        </w:rPr>
        <w:t>/UART/RS-</w:t>
      </w:r>
    </w:p>
    <w:p w14:paraId="72453A90" w14:textId="7F17A970" w:rsidR="003427CC" w:rsidRDefault="00891E8B" w:rsidP="003D2B26">
      <w:pPr>
        <w:spacing w:after="120" w:line="240" w:lineRule="auto"/>
        <w:ind w:left="6373"/>
        <w:rPr>
          <w:rFonts w:ascii="Arial" w:hAnsi="Arial" w:cs="Arial"/>
        </w:rPr>
      </w:pPr>
      <w:r w:rsidRPr="00891E8B">
        <w:rPr>
          <w:rFonts w:ascii="Arial" w:hAnsi="Arial" w:cs="Arial"/>
        </w:rPr>
        <w:t>232/RS-422/RS-485</w:t>
      </w:r>
      <w:r w:rsidR="00046009">
        <w:rPr>
          <w:rFonts w:ascii="Arial" w:hAnsi="Arial" w:cs="Arial"/>
        </w:rPr>
        <w:t xml:space="preserve">, </w:t>
      </w:r>
      <w:r w:rsidR="00046009" w:rsidRPr="00046009">
        <w:rPr>
          <w:rFonts w:ascii="Arial" w:hAnsi="Arial" w:cs="Arial"/>
        </w:rPr>
        <w:t xml:space="preserve">CAN/CAN FD/CAN XL/LIN, </w:t>
      </w:r>
      <w:proofErr w:type="spellStart"/>
      <w:r w:rsidR="00046009" w:rsidRPr="00046009">
        <w:rPr>
          <w:rFonts w:ascii="Arial" w:hAnsi="Arial" w:cs="Arial"/>
        </w:rPr>
        <w:t>automotive</w:t>
      </w:r>
      <w:proofErr w:type="spellEnd"/>
      <w:r w:rsidR="00046009" w:rsidRPr="00046009">
        <w:rPr>
          <w:rFonts w:ascii="Arial" w:hAnsi="Arial" w:cs="Arial"/>
        </w:rPr>
        <w:t xml:space="preserve"> Ethernet bus (10BASE-T1S), MIPI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8476795" w14:textId="1E404A17" w:rsidR="001D1EE8" w:rsidRDefault="001D1EE8" w:rsidP="00CE5037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Požadované m</w:t>
      </w:r>
      <w:r w:rsidR="003944AD" w:rsidRPr="003944AD">
        <w:rPr>
          <w:rFonts w:ascii="Arial" w:hAnsi="Arial" w:cs="Arial"/>
        </w:rPr>
        <w:t>ěřicí funkce</w:t>
      </w:r>
      <w:r w:rsidR="003944AD">
        <w:rPr>
          <w:rFonts w:ascii="Arial" w:hAnsi="Arial" w:cs="Arial"/>
        </w:rPr>
        <w:t>:</w:t>
      </w:r>
      <w:r w:rsidR="003944AD" w:rsidRPr="003944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C81EA9">
        <w:rPr>
          <w:rFonts w:ascii="Arial" w:hAnsi="Arial" w:cs="Arial"/>
        </w:rPr>
        <w:t>p</w:t>
      </w:r>
      <w:r w:rsidRPr="001D1EE8">
        <w:rPr>
          <w:rFonts w:ascii="Arial" w:hAnsi="Arial" w:cs="Arial"/>
        </w:rPr>
        <w:t>ower</w:t>
      </w:r>
      <w:proofErr w:type="spellEnd"/>
      <w:r w:rsidRPr="001D1EE8">
        <w:rPr>
          <w:rFonts w:ascii="Arial" w:hAnsi="Arial" w:cs="Arial"/>
        </w:rPr>
        <w:t xml:space="preserve"> analýza, kmitočtová </w:t>
      </w:r>
      <w:r>
        <w:rPr>
          <w:rFonts w:ascii="Arial" w:hAnsi="Arial" w:cs="Arial"/>
        </w:rPr>
        <w:t xml:space="preserve">  </w:t>
      </w:r>
    </w:p>
    <w:p w14:paraId="12B7F965" w14:textId="7E331206" w:rsidR="003427CC" w:rsidRDefault="001D1EE8" w:rsidP="001D1EE8">
      <w:pPr>
        <w:spacing w:after="120" w:line="240" w:lineRule="auto"/>
        <w:ind w:left="6033" w:firstLine="339"/>
        <w:rPr>
          <w:rFonts w:ascii="Arial" w:hAnsi="Arial" w:cs="Arial"/>
        </w:rPr>
      </w:pPr>
      <w:r w:rsidRPr="001D1EE8">
        <w:rPr>
          <w:rFonts w:ascii="Arial" w:hAnsi="Arial" w:cs="Arial"/>
        </w:rPr>
        <w:t>odezva</w:t>
      </w:r>
    </w:p>
    <w:p w14:paraId="6BAC3A4A" w14:textId="0A00DEA5" w:rsidR="003427CC" w:rsidRPr="00C8099C" w:rsidRDefault="00DC1DB6" w:rsidP="00CE5037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DC1DB6">
        <w:rPr>
          <w:rFonts w:ascii="Arial" w:hAnsi="Arial" w:cs="Arial"/>
        </w:rPr>
        <w:t>Vestavěný ARB generátor</w:t>
      </w:r>
      <w:r w:rsidR="00557F8C">
        <w:rPr>
          <w:rFonts w:ascii="Arial" w:hAnsi="Arial" w:cs="Arial"/>
        </w:rPr>
        <w:t xml:space="preserve"> průběhů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8704F">
        <w:rPr>
          <w:rFonts w:ascii="Arial" w:hAnsi="Arial" w:cs="Arial"/>
        </w:rPr>
        <w:t>a</w:t>
      </w:r>
      <w:r>
        <w:rPr>
          <w:rFonts w:ascii="Arial" w:hAnsi="Arial" w:cs="Arial"/>
        </w:rPr>
        <w:t>no</w:t>
      </w:r>
    </w:p>
    <w:p w14:paraId="25253DA5" w14:textId="4E12500D" w:rsidR="00DC1DB6" w:rsidRDefault="00715D68" w:rsidP="005F5F1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715D68">
        <w:rPr>
          <w:rFonts w:ascii="Arial" w:hAnsi="Arial" w:cs="Arial"/>
        </w:rPr>
        <w:t>Funkce logické analýzy (MSO)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715D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8704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no, </w:t>
      </w:r>
      <w:r w:rsidRPr="00715D68">
        <w:rPr>
          <w:rFonts w:ascii="Arial" w:hAnsi="Arial" w:cs="Arial"/>
        </w:rPr>
        <w:t>pro 16 logických kanálů</w:t>
      </w:r>
    </w:p>
    <w:p w14:paraId="7E458879" w14:textId="77777777" w:rsidR="0066100C" w:rsidRDefault="0066100C" w:rsidP="005F5F1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66100C">
        <w:rPr>
          <w:rFonts w:ascii="Arial" w:hAnsi="Arial" w:cs="Arial"/>
        </w:rPr>
        <w:t xml:space="preserve">Možnost připojení externího monitoru </w:t>
      </w:r>
    </w:p>
    <w:p w14:paraId="4701551C" w14:textId="23FBE952" w:rsidR="00DC1DB6" w:rsidRDefault="0066100C" w:rsidP="0066100C">
      <w:pPr>
        <w:spacing w:after="120" w:line="240" w:lineRule="auto"/>
        <w:ind w:left="1077"/>
        <w:rPr>
          <w:rFonts w:ascii="Arial" w:hAnsi="Arial" w:cs="Arial"/>
        </w:rPr>
      </w:pPr>
      <w:r w:rsidRPr="0066100C">
        <w:rPr>
          <w:rFonts w:ascii="Arial" w:hAnsi="Arial" w:cs="Arial"/>
        </w:rPr>
        <w:t>přes rozhraní HDMI</w:t>
      </w:r>
      <w:r>
        <w:rPr>
          <w:rFonts w:ascii="Arial" w:hAnsi="Arial" w:cs="Arial"/>
        </w:rPr>
        <w:t>:</w:t>
      </w:r>
      <w:r w:rsidRPr="00661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8704F">
        <w:rPr>
          <w:rFonts w:ascii="Arial" w:hAnsi="Arial" w:cs="Arial"/>
        </w:rPr>
        <w:t>a</w:t>
      </w:r>
      <w:r>
        <w:rPr>
          <w:rFonts w:ascii="Arial" w:hAnsi="Arial" w:cs="Arial"/>
        </w:rPr>
        <w:t>no</w:t>
      </w:r>
    </w:p>
    <w:p w14:paraId="6EC0E1CE" w14:textId="1ABE23BA" w:rsidR="00DC1DB6" w:rsidRDefault="0068704F" w:rsidP="005F5F1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68704F">
        <w:rPr>
          <w:rFonts w:ascii="Arial" w:hAnsi="Arial" w:cs="Arial"/>
        </w:rPr>
        <w:t>Velikost displeje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min. </w:t>
      </w:r>
      <w:r w:rsidRPr="0068704F">
        <w:rPr>
          <w:rFonts w:ascii="Arial" w:hAnsi="Arial" w:cs="Arial"/>
        </w:rPr>
        <w:t>13" full HD 1920x1080</w:t>
      </w:r>
    </w:p>
    <w:p w14:paraId="2D2A0273" w14:textId="31CB238D" w:rsidR="00371B7D" w:rsidRDefault="00371B7D" w:rsidP="00DC1DB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371B7D">
        <w:rPr>
          <w:rFonts w:ascii="Arial" w:hAnsi="Arial" w:cs="Arial"/>
        </w:rPr>
        <w:t>Hmotnost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max. 6</w:t>
      </w:r>
      <w:r w:rsidR="00E10CF2">
        <w:rPr>
          <w:rFonts w:ascii="Arial" w:hAnsi="Arial" w:cs="Arial"/>
        </w:rPr>
        <w:t xml:space="preserve"> kg</w:t>
      </w:r>
      <w:r w:rsidRPr="00371B7D">
        <w:rPr>
          <w:rFonts w:ascii="Arial" w:hAnsi="Arial" w:cs="Arial"/>
        </w:rPr>
        <w:t xml:space="preserve"> </w:t>
      </w:r>
    </w:p>
    <w:p w14:paraId="35E49154" w14:textId="688D62CE" w:rsidR="00E10CF2" w:rsidRDefault="00E10CF2" w:rsidP="00DC1DB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E10CF2">
        <w:rPr>
          <w:rFonts w:ascii="Arial" w:hAnsi="Arial" w:cs="Arial"/>
        </w:rPr>
        <w:t>Transportní brašna</w:t>
      </w:r>
      <w:r w:rsidR="00AC46A1">
        <w:rPr>
          <w:rFonts w:ascii="Arial" w:hAnsi="Arial" w:cs="Arial"/>
        </w:rPr>
        <w:t>:</w:t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  <w:t>ano</w:t>
      </w:r>
      <w:r w:rsidRPr="00E10CF2">
        <w:rPr>
          <w:rFonts w:ascii="Arial" w:hAnsi="Arial" w:cs="Arial"/>
        </w:rPr>
        <w:t xml:space="preserve"> </w:t>
      </w:r>
    </w:p>
    <w:p w14:paraId="2F911A4A" w14:textId="0A0FEEE4" w:rsidR="00DC1DB6" w:rsidRDefault="008E7565" w:rsidP="00DC1DB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Krycí</w:t>
      </w:r>
      <w:r w:rsidR="00E10CF2" w:rsidRPr="00E10CF2">
        <w:rPr>
          <w:rFonts w:ascii="Arial" w:hAnsi="Arial" w:cs="Arial"/>
        </w:rPr>
        <w:t xml:space="preserve"> kryt předního panelu</w:t>
      </w:r>
      <w:r w:rsidR="00AC46A1">
        <w:rPr>
          <w:rFonts w:ascii="Arial" w:hAnsi="Arial" w:cs="Arial"/>
        </w:rPr>
        <w:t>:</w:t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</w:r>
      <w:r w:rsidR="00AC46A1">
        <w:rPr>
          <w:rFonts w:ascii="Arial" w:hAnsi="Arial" w:cs="Arial"/>
        </w:rPr>
        <w:tab/>
        <w:t>ano</w:t>
      </w:r>
    </w:p>
    <w:p w14:paraId="38618F19" w14:textId="4120817C" w:rsidR="00172136" w:rsidRDefault="00E10CF2" w:rsidP="00DC1DB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E10CF2">
        <w:rPr>
          <w:rFonts w:ascii="Arial" w:hAnsi="Arial" w:cs="Arial"/>
        </w:rPr>
        <w:t>Síťové napájení</w:t>
      </w:r>
      <w:r>
        <w:rPr>
          <w:rFonts w:ascii="Arial" w:hAnsi="Arial" w:cs="Arial"/>
        </w:rPr>
        <w:t>:</w:t>
      </w:r>
      <w:r w:rsidR="00172136">
        <w:rPr>
          <w:rFonts w:ascii="Arial" w:hAnsi="Arial" w:cs="Arial"/>
        </w:rPr>
        <w:tab/>
      </w:r>
      <w:r w:rsidR="00172136">
        <w:rPr>
          <w:rFonts w:ascii="Arial" w:hAnsi="Arial" w:cs="Arial"/>
        </w:rPr>
        <w:tab/>
      </w:r>
      <w:r w:rsidR="00172136">
        <w:rPr>
          <w:rFonts w:ascii="Arial" w:hAnsi="Arial" w:cs="Arial"/>
        </w:rPr>
        <w:tab/>
      </w:r>
      <w:r w:rsidR="00172136">
        <w:rPr>
          <w:rFonts w:ascii="Arial" w:hAnsi="Arial" w:cs="Arial"/>
        </w:rPr>
        <w:tab/>
      </w:r>
      <w:r w:rsidR="00172136">
        <w:rPr>
          <w:rFonts w:ascii="Arial" w:hAnsi="Arial" w:cs="Arial"/>
        </w:rPr>
        <w:tab/>
      </w:r>
      <w:r w:rsidR="00172136">
        <w:rPr>
          <w:rFonts w:ascii="Arial" w:hAnsi="Arial" w:cs="Arial"/>
        </w:rPr>
        <w:tab/>
      </w:r>
      <w:r w:rsidR="00172136" w:rsidRPr="00172136">
        <w:rPr>
          <w:rFonts w:ascii="Arial" w:hAnsi="Arial" w:cs="Arial"/>
        </w:rPr>
        <w:t xml:space="preserve">100 </w:t>
      </w:r>
      <w:proofErr w:type="gramStart"/>
      <w:r w:rsidR="003D2B26" w:rsidRPr="00172136">
        <w:rPr>
          <w:rFonts w:ascii="Arial" w:hAnsi="Arial" w:cs="Arial"/>
        </w:rPr>
        <w:t>V</w:t>
      </w:r>
      <w:r w:rsidR="003D2B26">
        <w:rPr>
          <w:rFonts w:ascii="Arial" w:hAnsi="Arial" w:cs="Arial"/>
        </w:rPr>
        <w:t xml:space="preserve"> </w:t>
      </w:r>
      <w:r w:rsidR="003D2B26" w:rsidRPr="00172136">
        <w:rPr>
          <w:rFonts w:ascii="Arial" w:hAnsi="Arial" w:cs="Arial"/>
        </w:rPr>
        <w:t>–</w:t>
      </w:r>
      <w:r w:rsidR="003D2B26">
        <w:rPr>
          <w:rFonts w:ascii="Arial" w:hAnsi="Arial" w:cs="Arial"/>
        </w:rPr>
        <w:t xml:space="preserve"> </w:t>
      </w:r>
      <w:r w:rsidR="003D2B26" w:rsidRPr="00172136">
        <w:rPr>
          <w:rFonts w:ascii="Arial" w:hAnsi="Arial" w:cs="Arial"/>
        </w:rPr>
        <w:t>240</w:t>
      </w:r>
      <w:proofErr w:type="gramEnd"/>
      <w:r w:rsidR="00172136" w:rsidRPr="00172136">
        <w:rPr>
          <w:rFonts w:ascii="Arial" w:hAnsi="Arial" w:cs="Arial"/>
        </w:rPr>
        <w:t xml:space="preserve"> V +/-10%, </w:t>
      </w:r>
    </w:p>
    <w:p w14:paraId="1CE48728" w14:textId="44AB6D79" w:rsidR="00E10CF2" w:rsidRDefault="00172136" w:rsidP="00172136">
      <w:pPr>
        <w:spacing w:after="120" w:line="240" w:lineRule="auto"/>
        <w:ind w:left="6033" w:firstLine="339"/>
        <w:rPr>
          <w:rFonts w:ascii="Arial" w:hAnsi="Arial" w:cs="Arial"/>
        </w:rPr>
      </w:pPr>
      <w:proofErr w:type="gramStart"/>
      <w:r w:rsidRPr="00172136">
        <w:rPr>
          <w:rFonts w:ascii="Arial" w:hAnsi="Arial" w:cs="Arial"/>
        </w:rPr>
        <w:t xml:space="preserve">50 </w:t>
      </w:r>
      <w:r w:rsidR="003D2B26">
        <w:rPr>
          <w:rFonts w:ascii="Arial" w:hAnsi="Arial" w:cs="Arial"/>
        </w:rPr>
        <w:t>–</w:t>
      </w:r>
      <w:r w:rsidRPr="00172136">
        <w:rPr>
          <w:rFonts w:ascii="Arial" w:hAnsi="Arial" w:cs="Arial"/>
        </w:rPr>
        <w:t xml:space="preserve"> 60</w:t>
      </w:r>
      <w:proofErr w:type="gramEnd"/>
      <w:r w:rsidR="003D2B26">
        <w:rPr>
          <w:rFonts w:ascii="Arial" w:hAnsi="Arial" w:cs="Arial"/>
        </w:rPr>
        <w:t xml:space="preserve"> </w:t>
      </w:r>
      <w:r w:rsidRPr="00172136">
        <w:rPr>
          <w:rFonts w:ascii="Arial" w:hAnsi="Arial" w:cs="Arial"/>
        </w:rPr>
        <w:t>Hz</w:t>
      </w:r>
    </w:p>
    <w:p w14:paraId="76EAC663" w14:textId="0E5DF2BE" w:rsidR="00371B7D" w:rsidRDefault="00172136" w:rsidP="00DC1DB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172136">
        <w:rPr>
          <w:rFonts w:ascii="Arial" w:hAnsi="Arial" w:cs="Arial"/>
        </w:rPr>
        <w:t>Záruční lhůta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36 měsíců</w:t>
      </w:r>
    </w:p>
    <w:p w14:paraId="1120D033" w14:textId="031E3E25" w:rsidR="00172136" w:rsidRDefault="00172136" w:rsidP="00D141C6">
      <w:pPr>
        <w:spacing w:after="120" w:line="240" w:lineRule="auto"/>
        <w:ind w:left="1077"/>
        <w:rPr>
          <w:rFonts w:ascii="Arial" w:hAnsi="Arial" w:cs="Arial"/>
        </w:rPr>
      </w:pPr>
    </w:p>
    <w:p w14:paraId="3A42C90A" w14:textId="0FF87A95" w:rsidR="00D141C6" w:rsidRDefault="00D141C6" w:rsidP="00D141C6">
      <w:pPr>
        <w:spacing w:after="120" w:line="240" w:lineRule="auto"/>
        <w:ind w:left="1077"/>
        <w:rPr>
          <w:rFonts w:ascii="Arial" w:hAnsi="Arial" w:cs="Arial"/>
        </w:rPr>
      </w:pPr>
    </w:p>
    <w:p w14:paraId="16A3E52A" w14:textId="04B084E9" w:rsidR="006F6CB2" w:rsidRPr="009E5DCD" w:rsidRDefault="009E5DCD" w:rsidP="009E5DCD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3183EA" w14:textId="77D8738E" w:rsidR="00C15EE8" w:rsidRPr="00C15EE8" w:rsidRDefault="00924DAF" w:rsidP="00C15EE8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P</w:t>
      </w:r>
      <w:r w:rsidR="000426EE">
        <w:rPr>
          <w:rFonts w:ascii="Arial" w:hAnsi="Arial" w:cs="Arial"/>
          <w:b/>
          <w:u w:val="single"/>
        </w:rPr>
        <w:t>ožadované</w:t>
      </w:r>
      <w:r>
        <w:rPr>
          <w:rFonts w:ascii="Arial" w:hAnsi="Arial" w:cs="Arial"/>
          <w:b/>
          <w:u w:val="single"/>
        </w:rPr>
        <w:t xml:space="preserve"> </w:t>
      </w:r>
      <w:r w:rsidR="006F6CB2">
        <w:rPr>
          <w:rFonts w:ascii="Arial" w:hAnsi="Arial" w:cs="Arial"/>
          <w:b/>
          <w:u w:val="single"/>
        </w:rPr>
        <w:t>příslušenství</w:t>
      </w:r>
    </w:p>
    <w:p w14:paraId="69392F00" w14:textId="262A7D92" w:rsidR="00604A6B" w:rsidRDefault="00832369" w:rsidP="00604A6B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077" w:hanging="510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Aktivní napěťová sonda</w:t>
      </w:r>
      <w:r w:rsidR="007559A7">
        <w:rPr>
          <w:rFonts w:ascii="Arial" w:hAnsi="Arial" w:cs="Arial"/>
          <w:color w:val="000000"/>
        </w:rPr>
        <w:t xml:space="preserve"> </w:t>
      </w:r>
      <w:r w:rsidR="00CD691E">
        <w:rPr>
          <w:rFonts w:ascii="Arial" w:hAnsi="Arial" w:cs="Arial"/>
          <w:color w:val="000000"/>
        </w:rPr>
        <w:t xml:space="preserve">včetně příslušenství </w:t>
      </w:r>
      <w:r w:rsidR="007559A7">
        <w:rPr>
          <w:rFonts w:ascii="Arial" w:hAnsi="Arial" w:cs="Arial"/>
          <w:color w:val="000000"/>
        </w:rPr>
        <w:t xml:space="preserve">(3 kusy) </w:t>
      </w:r>
    </w:p>
    <w:p w14:paraId="70298A9E" w14:textId="04CCBC12" w:rsidR="001A73D4" w:rsidRDefault="000A07D3" w:rsidP="008A06ED">
      <w:pPr>
        <w:shd w:val="clear" w:color="auto" w:fill="FFFFFF"/>
        <w:tabs>
          <w:tab w:val="left" w:pos="6521"/>
        </w:tabs>
        <w:spacing w:after="120" w:line="240" w:lineRule="auto"/>
        <w:ind w:left="1355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Šířka pásma</w:t>
      </w:r>
      <w:r w:rsidR="00234910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ab/>
        <w:t>min.</w:t>
      </w:r>
      <w:r w:rsidR="00883F83">
        <w:rPr>
          <w:rFonts w:ascii="Arial" w:hAnsi="Arial" w:cs="Arial"/>
          <w:color w:val="000000"/>
        </w:rPr>
        <w:t xml:space="preserve"> 1,5</w:t>
      </w:r>
      <w:r w:rsidR="00FA5F71">
        <w:rPr>
          <w:rFonts w:ascii="Arial" w:hAnsi="Arial" w:cs="Arial"/>
          <w:color w:val="000000"/>
        </w:rPr>
        <w:t xml:space="preserve"> G</w:t>
      </w:r>
      <w:r w:rsidR="00CC4FC6">
        <w:rPr>
          <w:rFonts w:ascii="Arial" w:hAnsi="Arial" w:cs="Arial"/>
          <w:color w:val="000000"/>
        </w:rPr>
        <w:t>H</w:t>
      </w:r>
      <w:r w:rsidR="00FA5F71">
        <w:rPr>
          <w:rFonts w:ascii="Arial" w:hAnsi="Arial" w:cs="Arial"/>
          <w:color w:val="000000"/>
        </w:rPr>
        <w:t>z</w:t>
      </w:r>
    </w:p>
    <w:p w14:paraId="66B56791" w14:textId="3D57BC81" w:rsidR="00FA5F71" w:rsidRDefault="00FA5F71" w:rsidP="008A06ED">
      <w:pPr>
        <w:shd w:val="clear" w:color="auto" w:fill="FFFFFF"/>
        <w:tabs>
          <w:tab w:val="left" w:pos="6521"/>
        </w:tabs>
        <w:spacing w:after="120" w:line="240" w:lineRule="auto"/>
        <w:ind w:left="1355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Vstupní impedance</w:t>
      </w:r>
      <w:r w:rsidR="00234910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ab/>
      </w:r>
      <w:r w:rsidR="003F74B6">
        <w:rPr>
          <w:rFonts w:ascii="Arial" w:hAnsi="Arial" w:cs="Arial"/>
          <w:color w:val="000000"/>
        </w:rPr>
        <w:t>1 M</w:t>
      </w:r>
      <w:r w:rsidR="003F74B6" w:rsidRPr="003F74B6">
        <w:rPr>
          <w:rFonts w:ascii="Arial" w:hAnsi="Arial" w:cs="Arial"/>
          <w:color w:val="000000"/>
        </w:rPr>
        <w:t>Ω</w:t>
      </w:r>
      <w:r w:rsidR="006D2A9F">
        <w:rPr>
          <w:rFonts w:ascii="Arial" w:hAnsi="Arial" w:cs="Arial"/>
          <w:color w:val="000000"/>
        </w:rPr>
        <w:t xml:space="preserve">/0,8 </w:t>
      </w:r>
      <w:proofErr w:type="spellStart"/>
      <w:r w:rsidR="006D2A9F">
        <w:rPr>
          <w:rFonts w:ascii="Arial" w:hAnsi="Arial" w:cs="Arial"/>
          <w:color w:val="000000"/>
        </w:rPr>
        <w:t>pF</w:t>
      </w:r>
      <w:proofErr w:type="spellEnd"/>
    </w:p>
    <w:p w14:paraId="2E5A2D83" w14:textId="69E78304" w:rsidR="002974BF" w:rsidRDefault="00422149" w:rsidP="002974BF">
      <w:pPr>
        <w:shd w:val="clear" w:color="auto" w:fill="FFFFFF"/>
        <w:tabs>
          <w:tab w:val="left" w:pos="6521"/>
        </w:tabs>
        <w:spacing w:after="120" w:line="240" w:lineRule="auto"/>
        <w:ind w:left="1355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Délka přívodního kabelu</w:t>
      </w:r>
      <w:r w:rsidR="00234910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ab/>
        <w:t>min. 1 m</w:t>
      </w:r>
    </w:p>
    <w:p w14:paraId="522760CF" w14:textId="719A2EB4" w:rsidR="004F7658" w:rsidRPr="00604A6B" w:rsidRDefault="004F7658" w:rsidP="002974BF">
      <w:pPr>
        <w:shd w:val="clear" w:color="auto" w:fill="FFFFFF"/>
        <w:tabs>
          <w:tab w:val="left" w:pos="6521"/>
        </w:tabs>
        <w:spacing w:after="120" w:line="240" w:lineRule="auto"/>
        <w:ind w:left="1355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Záruční doba</w:t>
      </w:r>
      <w:r w:rsidR="00234910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ab/>
        <w:t>12 měsíců</w:t>
      </w:r>
    </w:p>
    <w:p w14:paraId="61B78A0D" w14:textId="3E617618" w:rsidR="000426EE" w:rsidRDefault="00605B8B" w:rsidP="00701C17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077" w:hanging="510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Aktivní v</w:t>
      </w:r>
      <w:r w:rsidR="00417324">
        <w:rPr>
          <w:rFonts w:ascii="Arial" w:hAnsi="Arial" w:cs="Arial"/>
          <w:color w:val="000000"/>
        </w:rPr>
        <w:t>ysokonapěťová sonda</w:t>
      </w:r>
      <w:r w:rsidR="00CC4FC6">
        <w:rPr>
          <w:rFonts w:ascii="Arial" w:hAnsi="Arial" w:cs="Arial"/>
          <w:color w:val="000000"/>
        </w:rPr>
        <w:t xml:space="preserve"> včetně příslušenství (1 kus)</w:t>
      </w:r>
    </w:p>
    <w:p w14:paraId="3E10F1B5" w14:textId="6B610A15" w:rsidR="00CC4FC6" w:rsidRDefault="00CC4FC6" w:rsidP="00CC4FC6">
      <w:pPr>
        <w:shd w:val="clear" w:color="auto" w:fill="FFFFFF"/>
        <w:tabs>
          <w:tab w:val="left" w:pos="6521"/>
        </w:tabs>
        <w:spacing w:after="120" w:line="240" w:lineRule="auto"/>
        <w:ind w:left="1068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Šířka pásma</w:t>
      </w:r>
      <w:r w:rsidR="00234910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ab/>
        <w:t>min. 200 MHz</w:t>
      </w:r>
    </w:p>
    <w:p w14:paraId="0778966A" w14:textId="3BFC4A7D" w:rsidR="00CC4FC6" w:rsidRDefault="00CC4FC6" w:rsidP="00CC4FC6">
      <w:pPr>
        <w:shd w:val="clear" w:color="auto" w:fill="FFFFFF"/>
        <w:tabs>
          <w:tab w:val="left" w:pos="6521"/>
        </w:tabs>
        <w:spacing w:after="120" w:line="240" w:lineRule="auto"/>
        <w:ind w:left="1068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6368C5">
        <w:rPr>
          <w:rFonts w:ascii="Arial" w:hAnsi="Arial" w:cs="Arial"/>
          <w:color w:val="000000"/>
        </w:rPr>
        <w:t xml:space="preserve">Vstupní impedance: </w:t>
      </w:r>
      <w:r w:rsidR="006368C5">
        <w:rPr>
          <w:rFonts w:ascii="Arial" w:hAnsi="Arial" w:cs="Arial"/>
          <w:color w:val="000000"/>
        </w:rPr>
        <w:tab/>
        <w:t>10 M</w:t>
      </w:r>
      <w:r w:rsidR="006368C5" w:rsidRPr="003F74B6">
        <w:rPr>
          <w:rFonts w:ascii="Arial" w:hAnsi="Arial" w:cs="Arial"/>
          <w:color w:val="000000"/>
        </w:rPr>
        <w:t>Ω</w:t>
      </w:r>
      <w:r w:rsidR="006D2A9F">
        <w:rPr>
          <w:rFonts w:ascii="Arial" w:hAnsi="Arial" w:cs="Arial"/>
          <w:color w:val="000000"/>
        </w:rPr>
        <w:t>/</w:t>
      </w:r>
      <w:r w:rsidR="00BA0378">
        <w:rPr>
          <w:rFonts w:ascii="Arial" w:hAnsi="Arial" w:cs="Arial"/>
          <w:color w:val="000000"/>
        </w:rPr>
        <w:t>2pF</w:t>
      </w:r>
    </w:p>
    <w:p w14:paraId="265CCDE5" w14:textId="77777777" w:rsidR="004F7658" w:rsidRDefault="00605B8B" w:rsidP="004F7658">
      <w:pPr>
        <w:shd w:val="clear" w:color="auto" w:fill="FFFFFF"/>
        <w:tabs>
          <w:tab w:val="left" w:pos="6521"/>
        </w:tabs>
        <w:spacing w:after="120" w:line="240" w:lineRule="auto"/>
        <w:ind w:left="1068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404268">
        <w:rPr>
          <w:rFonts w:ascii="Arial" w:hAnsi="Arial" w:cs="Arial"/>
          <w:color w:val="000000"/>
        </w:rPr>
        <w:t>Maximáln</w:t>
      </w:r>
      <w:r w:rsidR="009B67C0">
        <w:rPr>
          <w:rFonts w:ascii="Arial" w:hAnsi="Arial" w:cs="Arial"/>
          <w:color w:val="000000"/>
        </w:rPr>
        <w:t>í</w:t>
      </w:r>
      <w:r w:rsidR="00404268">
        <w:rPr>
          <w:rFonts w:ascii="Arial" w:hAnsi="Arial" w:cs="Arial"/>
          <w:color w:val="000000"/>
        </w:rPr>
        <w:t xml:space="preserve"> </w:t>
      </w:r>
      <w:r w:rsidR="003C3318">
        <w:rPr>
          <w:rFonts w:ascii="Arial" w:hAnsi="Arial" w:cs="Arial"/>
          <w:color w:val="000000"/>
        </w:rPr>
        <w:t>napětí:</w:t>
      </w:r>
      <w:r w:rsidR="003C3318">
        <w:rPr>
          <w:rFonts w:ascii="Arial" w:hAnsi="Arial" w:cs="Arial"/>
          <w:color w:val="000000"/>
        </w:rPr>
        <w:tab/>
        <w:t>min. 1500 V</w:t>
      </w:r>
      <w:r w:rsidR="00A93583">
        <w:rPr>
          <w:rFonts w:ascii="Arial" w:hAnsi="Arial" w:cs="Arial"/>
          <w:color w:val="000000"/>
        </w:rPr>
        <w:t xml:space="preserve"> (</w:t>
      </w:r>
      <w:proofErr w:type="spellStart"/>
      <w:r w:rsidR="00A93583">
        <w:rPr>
          <w:rFonts w:ascii="Arial" w:hAnsi="Arial" w:cs="Arial"/>
          <w:color w:val="000000"/>
        </w:rPr>
        <w:t>peak</w:t>
      </w:r>
      <w:proofErr w:type="spellEnd"/>
      <w:r w:rsidR="00A93583">
        <w:rPr>
          <w:rFonts w:ascii="Arial" w:hAnsi="Arial" w:cs="Arial"/>
          <w:color w:val="000000"/>
        </w:rPr>
        <w:t>)</w:t>
      </w:r>
    </w:p>
    <w:p w14:paraId="1BB8017D" w14:textId="5199AD95" w:rsidR="004F7658" w:rsidRDefault="00234910" w:rsidP="004F7658">
      <w:pPr>
        <w:shd w:val="clear" w:color="auto" w:fill="FFFFFF"/>
        <w:tabs>
          <w:tab w:val="left" w:pos="6521"/>
        </w:tabs>
        <w:spacing w:after="120" w:line="240" w:lineRule="auto"/>
        <w:ind w:left="1068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4F7658">
        <w:rPr>
          <w:rFonts w:ascii="Arial" w:hAnsi="Arial" w:cs="Arial"/>
          <w:color w:val="000000"/>
        </w:rPr>
        <w:t>Záruční doba</w:t>
      </w:r>
      <w:r>
        <w:rPr>
          <w:rFonts w:ascii="Arial" w:hAnsi="Arial" w:cs="Arial"/>
          <w:color w:val="000000"/>
        </w:rPr>
        <w:t>:</w:t>
      </w:r>
      <w:r w:rsidR="004F765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  <w:t>12 měsíců</w:t>
      </w:r>
    </w:p>
    <w:p w14:paraId="7EBAA76B" w14:textId="77777777" w:rsidR="007E5AB4" w:rsidRDefault="007E5AB4" w:rsidP="007A0A8A">
      <w:pPr>
        <w:spacing w:after="240" w:line="240" w:lineRule="auto"/>
        <w:jc w:val="both"/>
        <w:rPr>
          <w:rFonts w:ascii="Arial" w:hAnsi="Arial" w:cs="Arial"/>
          <w:b/>
          <w:u w:val="single"/>
        </w:rPr>
      </w:pPr>
    </w:p>
    <w:p w14:paraId="779C414E" w14:textId="77777777" w:rsidR="00B90BB2" w:rsidRPr="00B90BB2" w:rsidRDefault="00B90BB2" w:rsidP="00B90BB2">
      <w:pPr>
        <w:shd w:val="clear" w:color="auto" w:fill="FFFFFF"/>
        <w:tabs>
          <w:tab w:val="left" w:pos="6521"/>
        </w:tabs>
        <w:spacing w:after="120" w:line="240" w:lineRule="auto"/>
        <w:ind w:left="1077"/>
        <w:outlineLvl w:val="2"/>
        <w:rPr>
          <w:rFonts w:ascii="Arial" w:hAnsi="Arial" w:cs="Arial"/>
          <w:color w:val="000000"/>
        </w:rPr>
      </w:pPr>
    </w:p>
    <w:p w14:paraId="3506BF08" w14:textId="77777777" w:rsidR="007B18E7" w:rsidRPr="00F44C8E" w:rsidRDefault="007B18E7" w:rsidP="007B18E7">
      <w:pPr>
        <w:spacing w:after="0" w:line="240" w:lineRule="auto"/>
        <w:ind w:left="1276" w:hanging="1276"/>
        <w:jc w:val="both"/>
        <w:rPr>
          <w:rFonts w:ascii="Arial" w:hAnsi="Arial" w:cs="Arial"/>
          <w:i/>
          <w:iCs/>
        </w:rPr>
      </w:pPr>
      <w:r w:rsidRPr="00EC0601">
        <w:rPr>
          <w:rFonts w:ascii="Arial" w:hAnsi="Arial" w:cs="Arial"/>
          <w:bCs/>
          <w:i/>
          <w:iCs/>
          <w:highlight w:val="yellow"/>
        </w:rPr>
        <w:t>Poznámka:</w:t>
      </w:r>
      <w:r w:rsidR="008A59CA" w:rsidRPr="00EC0601">
        <w:rPr>
          <w:rFonts w:ascii="Arial" w:hAnsi="Arial" w:cs="Arial"/>
          <w:bCs/>
          <w:i/>
          <w:iCs/>
          <w:highlight w:val="yellow"/>
        </w:rPr>
        <w:tab/>
      </w:r>
      <w:r w:rsidRPr="00EC0601">
        <w:rPr>
          <w:rFonts w:ascii="Arial" w:hAnsi="Arial" w:cs="Arial"/>
          <w:bCs/>
          <w:i/>
          <w:iCs/>
          <w:highlight w:val="yellow"/>
        </w:rPr>
        <w:t>Dodavatel doplní přílohu smlouvy o podrobné informace o nabízeném produktu, tj.  uvede jeho přesný název (označení) společně s technickou specifikací, z níž budou zřejmé nabízené parametry.</w:t>
      </w:r>
    </w:p>
    <w:sectPr w:rsidR="007B18E7" w:rsidRPr="00F44C8E" w:rsidSect="00AC542D">
      <w:headerReference w:type="default" r:id="rId11"/>
      <w:pgSz w:w="11906" w:h="16838" w:code="9"/>
      <w:pgMar w:top="1559" w:right="1191" w:bottom="680" w:left="1191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0A336" w14:textId="77777777" w:rsidR="002420C2" w:rsidRDefault="002420C2" w:rsidP="008F154E">
      <w:pPr>
        <w:spacing w:after="0" w:line="240" w:lineRule="auto"/>
      </w:pPr>
      <w:r>
        <w:separator/>
      </w:r>
    </w:p>
  </w:endnote>
  <w:endnote w:type="continuationSeparator" w:id="0">
    <w:p w14:paraId="042861DE" w14:textId="77777777" w:rsidR="002420C2" w:rsidRDefault="002420C2" w:rsidP="008F154E">
      <w:pPr>
        <w:spacing w:after="0" w:line="240" w:lineRule="auto"/>
      </w:pPr>
      <w:r>
        <w:continuationSeparator/>
      </w:r>
    </w:p>
  </w:endnote>
  <w:endnote w:type="continuationNotice" w:id="1">
    <w:p w14:paraId="4221E490" w14:textId="77777777" w:rsidR="002420C2" w:rsidRDefault="002420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629AB" w14:textId="77777777" w:rsidR="002420C2" w:rsidRDefault="002420C2" w:rsidP="008F154E">
      <w:pPr>
        <w:spacing w:after="0" w:line="240" w:lineRule="auto"/>
      </w:pPr>
      <w:r>
        <w:separator/>
      </w:r>
    </w:p>
  </w:footnote>
  <w:footnote w:type="continuationSeparator" w:id="0">
    <w:p w14:paraId="2B8E03B6" w14:textId="77777777" w:rsidR="002420C2" w:rsidRDefault="002420C2" w:rsidP="008F154E">
      <w:pPr>
        <w:spacing w:after="0" w:line="240" w:lineRule="auto"/>
      </w:pPr>
      <w:r>
        <w:continuationSeparator/>
      </w:r>
    </w:p>
  </w:footnote>
  <w:footnote w:type="continuationNotice" w:id="1">
    <w:p w14:paraId="32C04194" w14:textId="77777777" w:rsidR="002420C2" w:rsidRDefault="002420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4540F" w14:textId="520A4BD3" w:rsidR="009E3809" w:rsidRPr="00697117" w:rsidRDefault="00697117" w:rsidP="00F924B3">
    <w:pPr>
      <w:spacing w:before="240" w:after="0"/>
      <w:jc w:val="right"/>
    </w:pPr>
    <w:r w:rsidRPr="00D53A2A">
      <w:rPr>
        <w:rFonts w:ascii="Arial" w:hAnsi="Arial" w:cs="Arial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24FC9"/>
    <w:multiLevelType w:val="hybridMultilevel"/>
    <w:tmpl w:val="FC6A2E88"/>
    <w:lvl w:ilvl="0" w:tplc="2A74EB50">
      <w:start w:val="8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91605"/>
    <w:multiLevelType w:val="multilevel"/>
    <w:tmpl w:val="4F5C0914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899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11" w:hanging="423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2" w15:restartNumberingAfterBreak="0">
    <w:nsid w:val="28F4483F"/>
    <w:multiLevelType w:val="hybridMultilevel"/>
    <w:tmpl w:val="2654AB32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ind w:left="360" w:hanging="36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BC5C5B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4" w15:restartNumberingAfterBreak="0">
    <w:nsid w:val="37020C89"/>
    <w:multiLevelType w:val="hybridMultilevel"/>
    <w:tmpl w:val="806C2388"/>
    <w:lvl w:ilvl="0" w:tplc="3F6A3234">
      <w:start w:val="1"/>
      <w:numFmt w:val="decimal"/>
      <w:lvlText w:val="2.%1.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A1E65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6" w15:restartNumberingAfterBreak="0">
    <w:nsid w:val="388E6BEF"/>
    <w:multiLevelType w:val="multilevel"/>
    <w:tmpl w:val="8C787C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8" w15:restartNumberingAfterBreak="0">
    <w:nsid w:val="4DF454D9"/>
    <w:multiLevelType w:val="multilevel"/>
    <w:tmpl w:val="FC087218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9" w15:restartNumberingAfterBreak="0">
    <w:nsid w:val="5D94462B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F41A0"/>
    <w:multiLevelType w:val="hybridMultilevel"/>
    <w:tmpl w:val="CE38B7CE"/>
    <w:lvl w:ilvl="0" w:tplc="B4268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460F5"/>
    <w:multiLevelType w:val="hybridMultilevel"/>
    <w:tmpl w:val="DC7AB110"/>
    <w:lvl w:ilvl="0" w:tplc="1CF8D714">
      <w:start w:val="1"/>
      <w:numFmt w:val="decimal"/>
      <w:lvlText w:val="1.%1."/>
      <w:lvlJc w:val="left"/>
      <w:pPr>
        <w:ind w:left="1353" w:hanging="360"/>
      </w:pPr>
      <w:rPr>
        <w:rFonts w:ascii="Arial" w:hAnsi="Arial" w:cs="Arial" w:hint="default"/>
      </w:rPr>
    </w:lvl>
    <w:lvl w:ilvl="1" w:tplc="843441D4">
      <w:start w:val="1"/>
      <w:numFmt w:val="decimal"/>
      <w:lvlText w:val="1.1.%2."/>
      <w:lvlJc w:val="left"/>
      <w:pPr>
        <w:ind w:left="2073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AF44864"/>
    <w:multiLevelType w:val="multilevel"/>
    <w:tmpl w:val="C8C81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right"/>
      <w:pPr>
        <w:ind w:left="2165" w:hanging="180"/>
      </w:pPr>
      <w:rPr>
        <w:rFonts w:cs="Times New Roman" w:hint="default"/>
        <w:b w:val="0"/>
        <w:bCs/>
      </w:rPr>
    </w:lvl>
    <w:lvl w:ilvl="3">
      <w:start w:val="1"/>
      <w:numFmt w:val="none"/>
      <w:lvlText w:val=""/>
      <w:lvlJc w:val="right"/>
      <w:pPr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3"/>
  </w:num>
  <w:num w:numId="6">
    <w:abstractNumId w:val="7"/>
  </w:num>
  <w:num w:numId="7">
    <w:abstractNumId w:val="11"/>
  </w:num>
  <w:num w:numId="8">
    <w:abstractNumId w:val="13"/>
  </w:num>
  <w:num w:numId="9">
    <w:abstractNumId w:val="6"/>
  </w:num>
  <w:num w:numId="10">
    <w:abstractNumId w:val="4"/>
  </w:num>
  <w:num w:numId="11">
    <w:abstractNumId w:val="5"/>
  </w:num>
  <w:num w:numId="12">
    <w:abstractNumId w:val="12"/>
  </w:num>
  <w:num w:numId="13">
    <w:abstractNumId w:val="9"/>
  </w:num>
  <w:num w:numId="14">
    <w:abstractNumId w:val="8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256F"/>
    <w:rsid w:val="0001034B"/>
    <w:rsid w:val="00026269"/>
    <w:rsid w:val="000426EE"/>
    <w:rsid w:val="00043E50"/>
    <w:rsid w:val="00046009"/>
    <w:rsid w:val="00046139"/>
    <w:rsid w:val="00047EA5"/>
    <w:rsid w:val="000562D0"/>
    <w:rsid w:val="0006476A"/>
    <w:rsid w:val="00065F0E"/>
    <w:rsid w:val="00074682"/>
    <w:rsid w:val="00080BC4"/>
    <w:rsid w:val="00082004"/>
    <w:rsid w:val="00087BD1"/>
    <w:rsid w:val="00094472"/>
    <w:rsid w:val="0009648A"/>
    <w:rsid w:val="000A07D3"/>
    <w:rsid w:val="000A328D"/>
    <w:rsid w:val="000B2C43"/>
    <w:rsid w:val="000B5386"/>
    <w:rsid w:val="000B6655"/>
    <w:rsid w:val="000C5AB1"/>
    <w:rsid w:val="000D181C"/>
    <w:rsid w:val="000D7635"/>
    <w:rsid w:val="000E0971"/>
    <w:rsid w:val="000E30BE"/>
    <w:rsid w:val="000E4413"/>
    <w:rsid w:val="000E6155"/>
    <w:rsid w:val="000F54E1"/>
    <w:rsid w:val="00100887"/>
    <w:rsid w:val="00112B42"/>
    <w:rsid w:val="00121A2B"/>
    <w:rsid w:val="00131B34"/>
    <w:rsid w:val="00131F71"/>
    <w:rsid w:val="00133DCC"/>
    <w:rsid w:val="00144511"/>
    <w:rsid w:val="00155C7E"/>
    <w:rsid w:val="00160F14"/>
    <w:rsid w:val="001616A3"/>
    <w:rsid w:val="00162C94"/>
    <w:rsid w:val="00163783"/>
    <w:rsid w:val="00172136"/>
    <w:rsid w:val="001804E3"/>
    <w:rsid w:val="001812FA"/>
    <w:rsid w:val="00181B4C"/>
    <w:rsid w:val="00183C47"/>
    <w:rsid w:val="001936FB"/>
    <w:rsid w:val="001946B4"/>
    <w:rsid w:val="001A314B"/>
    <w:rsid w:val="001A34F7"/>
    <w:rsid w:val="001A4FFE"/>
    <w:rsid w:val="001A73D4"/>
    <w:rsid w:val="001B5974"/>
    <w:rsid w:val="001C1C10"/>
    <w:rsid w:val="001D0C35"/>
    <w:rsid w:val="001D1000"/>
    <w:rsid w:val="001D1A7C"/>
    <w:rsid w:val="001D1EE8"/>
    <w:rsid w:val="001D30E5"/>
    <w:rsid w:val="001D4B6B"/>
    <w:rsid w:val="001D62E8"/>
    <w:rsid w:val="001E01B7"/>
    <w:rsid w:val="001F238E"/>
    <w:rsid w:val="001F336C"/>
    <w:rsid w:val="001F7E19"/>
    <w:rsid w:val="002023C5"/>
    <w:rsid w:val="002140DE"/>
    <w:rsid w:val="0021533F"/>
    <w:rsid w:val="00223E9F"/>
    <w:rsid w:val="00225F9E"/>
    <w:rsid w:val="00227652"/>
    <w:rsid w:val="002307B8"/>
    <w:rsid w:val="00232511"/>
    <w:rsid w:val="00234910"/>
    <w:rsid w:val="002364B4"/>
    <w:rsid w:val="002402AC"/>
    <w:rsid w:val="00240ED9"/>
    <w:rsid w:val="002420C2"/>
    <w:rsid w:val="002457BE"/>
    <w:rsid w:val="00247918"/>
    <w:rsid w:val="00251249"/>
    <w:rsid w:val="00251E66"/>
    <w:rsid w:val="00251F73"/>
    <w:rsid w:val="00263FB7"/>
    <w:rsid w:val="002668CC"/>
    <w:rsid w:val="00272C4D"/>
    <w:rsid w:val="00274C84"/>
    <w:rsid w:val="002758E4"/>
    <w:rsid w:val="00284B6E"/>
    <w:rsid w:val="00287FF5"/>
    <w:rsid w:val="002974BF"/>
    <w:rsid w:val="002A0CCE"/>
    <w:rsid w:val="002A1006"/>
    <w:rsid w:val="002A566F"/>
    <w:rsid w:val="002A671A"/>
    <w:rsid w:val="002B11DB"/>
    <w:rsid w:val="002B1FE4"/>
    <w:rsid w:val="002B52BA"/>
    <w:rsid w:val="002C457E"/>
    <w:rsid w:val="002C5BD2"/>
    <w:rsid w:val="002D2649"/>
    <w:rsid w:val="002D3ECA"/>
    <w:rsid w:val="002D4129"/>
    <w:rsid w:val="002F1D5E"/>
    <w:rsid w:val="002F5A48"/>
    <w:rsid w:val="002F602E"/>
    <w:rsid w:val="0030262B"/>
    <w:rsid w:val="0031007C"/>
    <w:rsid w:val="003144F0"/>
    <w:rsid w:val="003152E9"/>
    <w:rsid w:val="0032019E"/>
    <w:rsid w:val="00321E06"/>
    <w:rsid w:val="00324ED2"/>
    <w:rsid w:val="0032770E"/>
    <w:rsid w:val="00334936"/>
    <w:rsid w:val="00337BAD"/>
    <w:rsid w:val="003427CC"/>
    <w:rsid w:val="00343236"/>
    <w:rsid w:val="00345477"/>
    <w:rsid w:val="00361B08"/>
    <w:rsid w:val="0036306D"/>
    <w:rsid w:val="00365B77"/>
    <w:rsid w:val="0036701F"/>
    <w:rsid w:val="0036750F"/>
    <w:rsid w:val="00371B7D"/>
    <w:rsid w:val="0037595E"/>
    <w:rsid w:val="00375F44"/>
    <w:rsid w:val="003760A6"/>
    <w:rsid w:val="00377092"/>
    <w:rsid w:val="00380789"/>
    <w:rsid w:val="00390712"/>
    <w:rsid w:val="003944AD"/>
    <w:rsid w:val="003A50CF"/>
    <w:rsid w:val="003B0FED"/>
    <w:rsid w:val="003B5948"/>
    <w:rsid w:val="003B647E"/>
    <w:rsid w:val="003C3318"/>
    <w:rsid w:val="003C6446"/>
    <w:rsid w:val="003C7B4E"/>
    <w:rsid w:val="003D2B26"/>
    <w:rsid w:val="003F68E6"/>
    <w:rsid w:val="003F74B6"/>
    <w:rsid w:val="004035E9"/>
    <w:rsid w:val="00404268"/>
    <w:rsid w:val="00405EF2"/>
    <w:rsid w:val="00410BB2"/>
    <w:rsid w:val="00410F89"/>
    <w:rsid w:val="004156B1"/>
    <w:rsid w:val="00417324"/>
    <w:rsid w:val="00417624"/>
    <w:rsid w:val="004202FB"/>
    <w:rsid w:val="00421314"/>
    <w:rsid w:val="00422149"/>
    <w:rsid w:val="00431BD0"/>
    <w:rsid w:val="004453B3"/>
    <w:rsid w:val="00451208"/>
    <w:rsid w:val="004570B6"/>
    <w:rsid w:val="00461622"/>
    <w:rsid w:val="0047086B"/>
    <w:rsid w:val="00471089"/>
    <w:rsid w:val="00474762"/>
    <w:rsid w:val="00476CC8"/>
    <w:rsid w:val="00476FF4"/>
    <w:rsid w:val="0047757A"/>
    <w:rsid w:val="00481F4F"/>
    <w:rsid w:val="004856BC"/>
    <w:rsid w:val="00487DD3"/>
    <w:rsid w:val="00492B60"/>
    <w:rsid w:val="0049762B"/>
    <w:rsid w:val="004A0B02"/>
    <w:rsid w:val="004A2373"/>
    <w:rsid w:val="004B4A54"/>
    <w:rsid w:val="004B6BE8"/>
    <w:rsid w:val="004C3573"/>
    <w:rsid w:val="004C3EC1"/>
    <w:rsid w:val="004C4F6A"/>
    <w:rsid w:val="004C74C9"/>
    <w:rsid w:val="004D14EB"/>
    <w:rsid w:val="004E3A5A"/>
    <w:rsid w:val="004E3BEE"/>
    <w:rsid w:val="004E769D"/>
    <w:rsid w:val="004F0403"/>
    <w:rsid w:val="004F1BAD"/>
    <w:rsid w:val="004F4647"/>
    <w:rsid w:val="004F6BA9"/>
    <w:rsid w:val="004F75E9"/>
    <w:rsid w:val="004F7658"/>
    <w:rsid w:val="00500612"/>
    <w:rsid w:val="00502687"/>
    <w:rsid w:val="00502F07"/>
    <w:rsid w:val="00503A56"/>
    <w:rsid w:val="005179EE"/>
    <w:rsid w:val="0052050A"/>
    <w:rsid w:val="00543687"/>
    <w:rsid w:val="00544A63"/>
    <w:rsid w:val="00545B95"/>
    <w:rsid w:val="00550355"/>
    <w:rsid w:val="005538D6"/>
    <w:rsid w:val="00557F8C"/>
    <w:rsid w:val="00566405"/>
    <w:rsid w:val="00566902"/>
    <w:rsid w:val="005706E8"/>
    <w:rsid w:val="005849F1"/>
    <w:rsid w:val="005867C7"/>
    <w:rsid w:val="00592D8A"/>
    <w:rsid w:val="005A2E83"/>
    <w:rsid w:val="005A5066"/>
    <w:rsid w:val="005A7B60"/>
    <w:rsid w:val="005B57BD"/>
    <w:rsid w:val="005C2223"/>
    <w:rsid w:val="005C61B7"/>
    <w:rsid w:val="005D0E84"/>
    <w:rsid w:val="005D5B5A"/>
    <w:rsid w:val="005E2598"/>
    <w:rsid w:val="005E69C3"/>
    <w:rsid w:val="005F0428"/>
    <w:rsid w:val="005F5F18"/>
    <w:rsid w:val="005F6A3E"/>
    <w:rsid w:val="00600BE8"/>
    <w:rsid w:val="00602137"/>
    <w:rsid w:val="00604A6B"/>
    <w:rsid w:val="00605B8B"/>
    <w:rsid w:val="00611E0A"/>
    <w:rsid w:val="00613170"/>
    <w:rsid w:val="00624602"/>
    <w:rsid w:val="00624AFA"/>
    <w:rsid w:val="00634F25"/>
    <w:rsid w:val="00635629"/>
    <w:rsid w:val="006368C5"/>
    <w:rsid w:val="00640E4C"/>
    <w:rsid w:val="00642147"/>
    <w:rsid w:val="00650940"/>
    <w:rsid w:val="00650C8E"/>
    <w:rsid w:val="006564D1"/>
    <w:rsid w:val="006566B8"/>
    <w:rsid w:val="006575CB"/>
    <w:rsid w:val="0066100C"/>
    <w:rsid w:val="00661EC9"/>
    <w:rsid w:val="00664C1B"/>
    <w:rsid w:val="00665646"/>
    <w:rsid w:val="00667EAB"/>
    <w:rsid w:val="00675D72"/>
    <w:rsid w:val="0068704F"/>
    <w:rsid w:val="00694A2C"/>
    <w:rsid w:val="00697117"/>
    <w:rsid w:val="006A30C2"/>
    <w:rsid w:val="006A4272"/>
    <w:rsid w:val="006A7A46"/>
    <w:rsid w:val="006B2B31"/>
    <w:rsid w:val="006B489D"/>
    <w:rsid w:val="006C1BB8"/>
    <w:rsid w:val="006C20A3"/>
    <w:rsid w:val="006C4DC9"/>
    <w:rsid w:val="006C5BBF"/>
    <w:rsid w:val="006D2A9F"/>
    <w:rsid w:val="006E0440"/>
    <w:rsid w:val="006F6B02"/>
    <w:rsid w:val="006F6CB2"/>
    <w:rsid w:val="006F7703"/>
    <w:rsid w:val="00701C17"/>
    <w:rsid w:val="00703A23"/>
    <w:rsid w:val="00710221"/>
    <w:rsid w:val="007108D8"/>
    <w:rsid w:val="00710E83"/>
    <w:rsid w:val="007117C7"/>
    <w:rsid w:val="00715D68"/>
    <w:rsid w:val="00722C27"/>
    <w:rsid w:val="007241B6"/>
    <w:rsid w:val="00725625"/>
    <w:rsid w:val="00731DAB"/>
    <w:rsid w:val="00745A21"/>
    <w:rsid w:val="00750494"/>
    <w:rsid w:val="00751A9E"/>
    <w:rsid w:val="007531C8"/>
    <w:rsid w:val="007559A7"/>
    <w:rsid w:val="007570CA"/>
    <w:rsid w:val="007604FD"/>
    <w:rsid w:val="0076794F"/>
    <w:rsid w:val="00770B53"/>
    <w:rsid w:val="00771325"/>
    <w:rsid w:val="00772963"/>
    <w:rsid w:val="00781F11"/>
    <w:rsid w:val="007856DB"/>
    <w:rsid w:val="007874D7"/>
    <w:rsid w:val="007916A5"/>
    <w:rsid w:val="00792027"/>
    <w:rsid w:val="00793442"/>
    <w:rsid w:val="007A0A8A"/>
    <w:rsid w:val="007B18E7"/>
    <w:rsid w:val="007B38E3"/>
    <w:rsid w:val="007B4A60"/>
    <w:rsid w:val="007B5087"/>
    <w:rsid w:val="007B7DCB"/>
    <w:rsid w:val="007C6182"/>
    <w:rsid w:val="007C7485"/>
    <w:rsid w:val="007D1FF5"/>
    <w:rsid w:val="007E2A22"/>
    <w:rsid w:val="007E3A88"/>
    <w:rsid w:val="007E4269"/>
    <w:rsid w:val="007E5AB4"/>
    <w:rsid w:val="007F1C0F"/>
    <w:rsid w:val="007F29F2"/>
    <w:rsid w:val="008004B6"/>
    <w:rsid w:val="0080285B"/>
    <w:rsid w:val="0081342B"/>
    <w:rsid w:val="00814005"/>
    <w:rsid w:val="00815665"/>
    <w:rsid w:val="00815E30"/>
    <w:rsid w:val="00825DF3"/>
    <w:rsid w:val="008272D1"/>
    <w:rsid w:val="00832369"/>
    <w:rsid w:val="00833734"/>
    <w:rsid w:val="00836F16"/>
    <w:rsid w:val="008419DF"/>
    <w:rsid w:val="0084345C"/>
    <w:rsid w:val="00853762"/>
    <w:rsid w:val="00856702"/>
    <w:rsid w:val="008568F6"/>
    <w:rsid w:val="00861919"/>
    <w:rsid w:val="00867002"/>
    <w:rsid w:val="00872EF0"/>
    <w:rsid w:val="00873C5C"/>
    <w:rsid w:val="00877139"/>
    <w:rsid w:val="00881D44"/>
    <w:rsid w:val="00883F83"/>
    <w:rsid w:val="00885FBC"/>
    <w:rsid w:val="0089042A"/>
    <w:rsid w:val="008913C1"/>
    <w:rsid w:val="00891E8B"/>
    <w:rsid w:val="00892AEC"/>
    <w:rsid w:val="008944FA"/>
    <w:rsid w:val="008963AA"/>
    <w:rsid w:val="00897CD2"/>
    <w:rsid w:val="008A06ED"/>
    <w:rsid w:val="008A162B"/>
    <w:rsid w:val="008A3155"/>
    <w:rsid w:val="008A59CA"/>
    <w:rsid w:val="008B11EA"/>
    <w:rsid w:val="008B3859"/>
    <w:rsid w:val="008C067F"/>
    <w:rsid w:val="008C3AEA"/>
    <w:rsid w:val="008C7C3B"/>
    <w:rsid w:val="008D0FB7"/>
    <w:rsid w:val="008D14E6"/>
    <w:rsid w:val="008D1EC3"/>
    <w:rsid w:val="008D3D19"/>
    <w:rsid w:val="008D454E"/>
    <w:rsid w:val="008D4E55"/>
    <w:rsid w:val="008D5623"/>
    <w:rsid w:val="008D7284"/>
    <w:rsid w:val="008D77E1"/>
    <w:rsid w:val="008E7565"/>
    <w:rsid w:val="008F154E"/>
    <w:rsid w:val="009054EF"/>
    <w:rsid w:val="00907D55"/>
    <w:rsid w:val="00914974"/>
    <w:rsid w:val="00924DAF"/>
    <w:rsid w:val="00947FEE"/>
    <w:rsid w:val="0095206B"/>
    <w:rsid w:val="00953846"/>
    <w:rsid w:val="009550E7"/>
    <w:rsid w:val="00955C92"/>
    <w:rsid w:val="009636A1"/>
    <w:rsid w:val="0098216E"/>
    <w:rsid w:val="009A2C92"/>
    <w:rsid w:val="009B22A5"/>
    <w:rsid w:val="009B481E"/>
    <w:rsid w:val="009B5894"/>
    <w:rsid w:val="009B67C0"/>
    <w:rsid w:val="009B7751"/>
    <w:rsid w:val="009C1703"/>
    <w:rsid w:val="009C659F"/>
    <w:rsid w:val="009C756F"/>
    <w:rsid w:val="009D5689"/>
    <w:rsid w:val="009E1E0A"/>
    <w:rsid w:val="009E3033"/>
    <w:rsid w:val="009E3809"/>
    <w:rsid w:val="009E5DCD"/>
    <w:rsid w:val="00A033AC"/>
    <w:rsid w:val="00A043BB"/>
    <w:rsid w:val="00A05761"/>
    <w:rsid w:val="00A125B6"/>
    <w:rsid w:val="00A2428D"/>
    <w:rsid w:val="00A26094"/>
    <w:rsid w:val="00A30FAC"/>
    <w:rsid w:val="00A350D8"/>
    <w:rsid w:val="00A36F27"/>
    <w:rsid w:val="00A43049"/>
    <w:rsid w:val="00A44ABE"/>
    <w:rsid w:val="00A45DE7"/>
    <w:rsid w:val="00A55B3F"/>
    <w:rsid w:val="00A56C07"/>
    <w:rsid w:val="00A603D3"/>
    <w:rsid w:val="00A660B7"/>
    <w:rsid w:val="00A66665"/>
    <w:rsid w:val="00A669A0"/>
    <w:rsid w:val="00A73525"/>
    <w:rsid w:val="00A87570"/>
    <w:rsid w:val="00A91698"/>
    <w:rsid w:val="00A91AC3"/>
    <w:rsid w:val="00A93583"/>
    <w:rsid w:val="00A938DA"/>
    <w:rsid w:val="00A94880"/>
    <w:rsid w:val="00AA3DBA"/>
    <w:rsid w:val="00AA4119"/>
    <w:rsid w:val="00AA740E"/>
    <w:rsid w:val="00AB352A"/>
    <w:rsid w:val="00AB3AFB"/>
    <w:rsid w:val="00AB40BB"/>
    <w:rsid w:val="00AB4AC3"/>
    <w:rsid w:val="00AC389D"/>
    <w:rsid w:val="00AC46A1"/>
    <w:rsid w:val="00AC542D"/>
    <w:rsid w:val="00AD431E"/>
    <w:rsid w:val="00AE634B"/>
    <w:rsid w:val="00AF3DF6"/>
    <w:rsid w:val="00AF6113"/>
    <w:rsid w:val="00AF6476"/>
    <w:rsid w:val="00B02283"/>
    <w:rsid w:val="00B051CC"/>
    <w:rsid w:val="00B0527E"/>
    <w:rsid w:val="00B10133"/>
    <w:rsid w:val="00B127BF"/>
    <w:rsid w:val="00B20401"/>
    <w:rsid w:val="00B30988"/>
    <w:rsid w:val="00B31751"/>
    <w:rsid w:val="00B31B32"/>
    <w:rsid w:val="00B328F0"/>
    <w:rsid w:val="00B479F0"/>
    <w:rsid w:val="00B531FB"/>
    <w:rsid w:val="00B56894"/>
    <w:rsid w:val="00B62484"/>
    <w:rsid w:val="00B627A4"/>
    <w:rsid w:val="00B63004"/>
    <w:rsid w:val="00B65587"/>
    <w:rsid w:val="00B67D9D"/>
    <w:rsid w:val="00B732EC"/>
    <w:rsid w:val="00B7529A"/>
    <w:rsid w:val="00B753E9"/>
    <w:rsid w:val="00B75771"/>
    <w:rsid w:val="00B77C1D"/>
    <w:rsid w:val="00B8070D"/>
    <w:rsid w:val="00B82092"/>
    <w:rsid w:val="00B87B45"/>
    <w:rsid w:val="00B87E03"/>
    <w:rsid w:val="00B90BB2"/>
    <w:rsid w:val="00B91DCA"/>
    <w:rsid w:val="00B92874"/>
    <w:rsid w:val="00BA0378"/>
    <w:rsid w:val="00BA03E5"/>
    <w:rsid w:val="00BA5708"/>
    <w:rsid w:val="00BA7353"/>
    <w:rsid w:val="00BC0365"/>
    <w:rsid w:val="00BC532E"/>
    <w:rsid w:val="00BC73F5"/>
    <w:rsid w:val="00BD4DF3"/>
    <w:rsid w:val="00BD6BD5"/>
    <w:rsid w:val="00BE5414"/>
    <w:rsid w:val="00BE68C3"/>
    <w:rsid w:val="00C001F9"/>
    <w:rsid w:val="00C04D4B"/>
    <w:rsid w:val="00C10B62"/>
    <w:rsid w:val="00C15EE8"/>
    <w:rsid w:val="00C22A76"/>
    <w:rsid w:val="00C23C14"/>
    <w:rsid w:val="00C25AEA"/>
    <w:rsid w:val="00C30566"/>
    <w:rsid w:val="00C50373"/>
    <w:rsid w:val="00C54E9E"/>
    <w:rsid w:val="00C54F7C"/>
    <w:rsid w:val="00C718BF"/>
    <w:rsid w:val="00C775F9"/>
    <w:rsid w:val="00C801B3"/>
    <w:rsid w:val="00C8099C"/>
    <w:rsid w:val="00C80A39"/>
    <w:rsid w:val="00C81EA9"/>
    <w:rsid w:val="00C84992"/>
    <w:rsid w:val="00C8601C"/>
    <w:rsid w:val="00C92D0F"/>
    <w:rsid w:val="00C95E86"/>
    <w:rsid w:val="00CA1A3D"/>
    <w:rsid w:val="00CA39ED"/>
    <w:rsid w:val="00CA4CDC"/>
    <w:rsid w:val="00CA55A8"/>
    <w:rsid w:val="00CA55D0"/>
    <w:rsid w:val="00CB0625"/>
    <w:rsid w:val="00CB13C7"/>
    <w:rsid w:val="00CB6100"/>
    <w:rsid w:val="00CC4FC6"/>
    <w:rsid w:val="00CC7FD8"/>
    <w:rsid w:val="00CD2FA9"/>
    <w:rsid w:val="00CD3B78"/>
    <w:rsid w:val="00CD691E"/>
    <w:rsid w:val="00CD738C"/>
    <w:rsid w:val="00CE05D6"/>
    <w:rsid w:val="00CE208A"/>
    <w:rsid w:val="00CE5037"/>
    <w:rsid w:val="00CF0B2E"/>
    <w:rsid w:val="00CF3D02"/>
    <w:rsid w:val="00D0197F"/>
    <w:rsid w:val="00D07854"/>
    <w:rsid w:val="00D1325A"/>
    <w:rsid w:val="00D141C6"/>
    <w:rsid w:val="00D16800"/>
    <w:rsid w:val="00D26C8C"/>
    <w:rsid w:val="00D32293"/>
    <w:rsid w:val="00D34D4C"/>
    <w:rsid w:val="00D357A8"/>
    <w:rsid w:val="00D35E04"/>
    <w:rsid w:val="00D45BE4"/>
    <w:rsid w:val="00D57D77"/>
    <w:rsid w:val="00D610B1"/>
    <w:rsid w:val="00D61430"/>
    <w:rsid w:val="00D645C9"/>
    <w:rsid w:val="00D71DA6"/>
    <w:rsid w:val="00D76D8B"/>
    <w:rsid w:val="00D83524"/>
    <w:rsid w:val="00D91BF0"/>
    <w:rsid w:val="00DA3AB5"/>
    <w:rsid w:val="00DA3AD5"/>
    <w:rsid w:val="00DB52BC"/>
    <w:rsid w:val="00DC1DB6"/>
    <w:rsid w:val="00DC7D6C"/>
    <w:rsid w:val="00DD1FD0"/>
    <w:rsid w:val="00DE267F"/>
    <w:rsid w:val="00DF2F6C"/>
    <w:rsid w:val="00DF314D"/>
    <w:rsid w:val="00E007D6"/>
    <w:rsid w:val="00E02C08"/>
    <w:rsid w:val="00E103C4"/>
    <w:rsid w:val="00E10CF2"/>
    <w:rsid w:val="00E12418"/>
    <w:rsid w:val="00E177E7"/>
    <w:rsid w:val="00E216AE"/>
    <w:rsid w:val="00E27C3B"/>
    <w:rsid w:val="00E3595C"/>
    <w:rsid w:val="00E46CB1"/>
    <w:rsid w:val="00E5065A"/>
    <w:rsid w:val="00E5348D"/>
    <w:rsid w:val="00E5488B"/>
    <w:rsid w:val="00E54E55"/>
    <w:rsid w:val="00E563E2"/>
    <w:rsid w:val="00E56D7C"/>
    <w:rsid w:val="00E57E50"/>
    <w:rsid w:val="00E60712"/>
    <w:rsid w:val="00E66023"/>
    <w:rsid w:val="00E66E6F"/>
    <w:rsid w:val="00E7025E"/>
    <w:rsid w:val="00E73447"/>
    <w:rsid w:val="00E73827"/>
    <w:rsid w:val="00E75F4F"/>
    <w:rsid w:val="00E859BE"/>
    <w:rsid w:val="00EB7613"/>
    <w:rsid w:val="00EC0601"/>
    <w:rsid w:val="00EC0B6C"/>
    <w:rsid w:val="00EC0E83"/>
    <w:rsid w:val="00EC6DE6"/>
    <w:rsid w:val="00ED148A"/>
    <w:rsid w:val="00ED33EF"/>
    <w:rsid w:val="00ED3761"/>
    <w:rsid w:val="00EE28FF"/>
    <w:rsid w:val="00EE580F"/>
    <w:rsid w:val="00EE7278"/>
    <w:rsid w:val="00EF17C4"/>
    <w:rsid w:val="00EF268A"/>
    <w:rsid w:val="00F00811"/>
    <w:rsid w:val="00F04A16"/>
    <w:rsid w:val="00F06D99"/>
    <w:rsid w:val="00F12EC8"/>
    <w:rsid w:val="00F14AED"/>
    <w:rsid w:val="00F229AE"/>
    <w:rsid w:val="00F344CB"/>
    <w:rsid w:val="00F4186C"/>
    <w:rsid w:val="00F43416"/>
    <w:rsid w:val="00F4348B"/>
    <w:rsid w:val="00F44C8E"/>
    <w:rsid w:val="00F45D72"/>
    <w:rsid w:val="00F52E66"/>
    <w:rsid w:val="00F552D0"/>
    <w:rsid w:val="00F61ADA"/>
    <w:rsid w:val="00F71A19"/>
    <w:rsid w:val="00F72EBC"/>
    <w:rsid w:val="00F7609E"/>
    <w:rsid w:val="00F76912"/>
    <w:rsid w:val="00F77E5D"/>
    <w:rsid w:val="00F86515"/>
    <w:rsid w:val="00F92105"/>
    <w:rsid w:val="00F924B3"/>
    <w:rsid w:val="00F93563"/>
    <w:rsid w:val="00F95502"/>
    <w:rsid w:val="00F9786C"/>
    <w:rsid w:val="00FA5E78"/>
    <w:rsid w:val="00FA5F71"/>
    <w:rsid w:val="00FA6BA5"/>
    <w:rsid w:val="00FB1491"/>
    <w:rsid w:val="00FB32A2"/>
    <w:rsid w:val="00FB7F9C"/>
    <w:rsid w:val="00FD1A90"/>
    <w:rsid w:val="00FD6750"/>
    <w:rsid w:val="00FE6675"/>
    <w:rsid w:val="094FDA16"/>
    <w:rsid w:val="2A1C32CF"/>
    <w:rsid w:val="3FE59783"/>
    <w:rsid w:val="49BC8DE3"/>
    <w:rsid w:val="59B0CB2C"/>
    <w:rsid w:val="66114D07"/>
    <w:rsid w:val="7426EA3A"/>
    <w:rsid w:val="7E83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613E5B35-F051-49DC-9A45-E5CB0D69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4E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A55B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55B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55B3F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5B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5B3F"/>
    <w:rPr>
      <w:rFonts w:ascii="Calibri" w:eastAsia="Calibri" w:hAnsi="Calibri" w:cs="Times New Roman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unhideWhenUsed/>
    <w:rsid w:val="00907D55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907D55"/>
    <w:rPr>
      <w:color w:val="2B579A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4C3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81D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  <ds:schemaRef ds:uri="69ebedbc-69e6-4b3c-905f-6b77bf2c2cff"/>
    <ds:schemaRef ds:uri="86b93fd8-48d5-4cf7-b258-809b245bb9b7"/>
  </ds:schemaRefs>
</ds:datastoreItem>
</file>

<file path=customXml/itemProps2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8E93A7-1CDD-46C6-81D3-1AC85FEE5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A1D33D-B755-436F-AC1C-99E29D52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2025-09-10T13:40:00Z</dcterms:created>
  <dcterms:modified xsi:type="dcterms:W3CDTF">2025-09-10T13:40:00Z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